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D4" w:rsidRDefault="001317D4">
      <w:pPr>
        <w:pStyle w:val="NormalWeb"/>
        <w:spacing w:before="0" w:beforeAutospacing="0" w:after="0" w:afterAutospacing="0"/>
        <w:jc w:val="both"/>
        <w:textAlignment w:val="baseline"/>
        <w:rPr>
          <w:rStyle w:val="Strong"/>
          <w:rFonts w:ascii="MADE Evolve Sans EVO" w:hAnsi="MADE Evolve Sans EVO" w:cs="MADE Evolve Sans EVO"/>
          <w:b w:val="0"/>
          <w:bCs w:val="0"/>
          <w:color w:val="FFFFFF" w:themeColor="background1"/>
          <w:sz w:val="28"/>
          <w:szCs w:val="28"/>
        </w:rPr>
      </w:pPr>
    </w:p>
    <w:p w:rsidR="001317D4" w:rsidRDefault="001317D4">
      <w:pPr>
        <w:pStyle w:val="NormalWeb"/>
        <w:spacing w:before="0" w:beforeAutospacing="0" w:after="0" w:afterAutospacing="0"/>
        <w:jc w:val="both"/>
        <w:textAlignment w:val="baseline"/>
        <w:rPr>
          <w:rStyle w:val="Strong"/>
          <w:rFonts w:ascii="MADE Evolve Sans EVO" w:hAnsi="MADE Evolve Sans EVO" w:cs="MADE Evolve Sans EVO"/>
          <w:b w:val="0"/>
          <w:bCs w:val="0"/>
          <w:color w:val="FFFFFF" w:themeColor="background1"/>
          <w:sz w:val="28"/>
          <w:szCs w:val="28"/>
        </w:rPr>
      </w:pPr>
    </w:p>
    <w:p w:rsidR="001317D4" w:rsidRPr="006F18E0" w:rsidRDefault="00427720">
      <w:pPr>
        <w:pStyle w:val="NormalWeb"/>
        <w:shd w:val="clear" w:color="auto" w:fill="92D050"/>
        <w:spacing w:before="0" w:beforeAutospacing="0" w:after="0" w:afterAutospacing="0"/>
        <w:jc w:val="both"/>
        <w:textAlignment w:val="baseline"/>
        <w:rPr>
          <w:rFonts w:ascii="MADE Evolve Sans EVO" w:hAnsi="MADE Evolve Sans EVO" w:cs="MADE Evolve Sans EVO"/>
          <w:color w:val="FFFFFF" w:themeColor="background1"/>
          <w:sz w:val="28"/>
          <w:szCs w:val="28"/>
          <w:lang w:val="en-US"/>
        </w:rPr>
      </w:pPr>
      <w:r>
        <w:rPr>
          <w:rStyle w:val="Strong"/>
          <w:rFonts w:ascii="MADE Evolve Sans EVO" w:hAnsi="MADE Evolve Sans EVO" w:cs="MADE Evolve Sans EVO"/>
          <w:b w:val="0"/>
          <w:bCs w:val="0"/>
          <w:color w:val="FFFFFF" w:themeColor="background1"/>
          <w:sz w:val="28"/>
          <w:szCs w:val="28"/>
        </w:rPr>
        <w:t xml:space="preserve">FRIDAY, </w:t>
      </w:r>
      <w:r w:rsidR="00891ED4">
        <w:rPr>
          <w:rFonts w:ascii="MADE Evolve Sans EVO" w:hAnsi="MADE Evolve Sans EVO" w:cs="MADE Evolve Sans EVO"/>
          <w:color w:val="FFFFFF" w:themeColor="background1"/>
          <w:sz w:val="28"/>
          <w:szCs w:val="28"/>
        </w:rPr>
        <w:t>NOVEMBER 25, 2022</w:t>
      </w:r>
    </w:p>
    <w:tbl>
      <w:tblPr>
        <w:tblpPr w:leftFromText="180" w:rightFromText="180" w:vertAnchor="text" w:horzAnchor="page" w:tblpX="975" w:tblpY="469"/>
        <w:tblOverlap w:val="never"/>
        <w:tblW w:w="10080" w:type="dxa"/>
        <w:shd w:val="clear" w:color="auto" w:fill="D9D9D9"/>
        <w:tblLayout w:type="fixed"/>
        <w:tblLook w:val="04A0" w:firstRow="1" w:lastRow="0" w:firstColumn="1" w:lastColumn="0" w:noHBand="0" w:noVBand="1"/>
      </w:tblPr>
      <w:tblGrid>
        <w:gridCol w:w="1740"/>
        <w:gridCol w:w="8340"/>
      </w:tblGrid>
      <w:tr w:rsidR="001317D4">
        <w:tc>
          <w:tcPr>
            <w:tcW w:w="1740" w:type="dxa"/>
            <w:shd w:val="clear" w:color="auto" w:fill="D5D5D5"/>
            <w:vAlign w:val="center"/>
          </w:tcPr>
          <w:p w:rsidR="001317D4" w:rsidRDefault="001317D4">
            <w:pPr>
              <w:spacing w:line="276" w:lineRule="auto"/>
              <w:jc w:val="both"/>
              <w:rPr>
                <w:rFonts w:ascii="Segoe UI" w:hAnsi="Segoe UI" w:cs="Segoe UI"/>
                <w:b/>
                <w:sz w:val="20"/>
                <w:szCs w:val="20"/>
                <w:lang w:val="de-DE"/>
              </w:rPr>
            </w:pPr>
          </w:p>
        </w:tc>
        <w:tc>
          <w:tcPr>
            <w:tcW w:w="8340" w:type="dxa"/>
            <w:shd w:val="clear" w:color="auto" w:fill="auto"/>
            <w:vAlign w:val="center"/>
          </w:tcPr>
          <w:p w:rsidR="001317D4" w:rsidRDefault="001317D4">
            <w:pPr>
              <w:spacing w:line="276" w:lineRule="auto"/>
              <w:jc w:val="center"/>
              <w:rPr>
                <w:rFonts w:ascii="Segoe UI" w:hAnsi="Segoe UI" w:cs="Segoe UI"/>
                <w:b/>
                <w:i/>
                <w:sz w:val="20"/>
                <w:szCs w:val="20"/>
                <w:lang w:val="en-US"/>
              </w:rPr>
            </w:pPr>
          </w:p>
        </w:tc>
      </w:tr>
      <w:tr w:rsidR="001317D4">
        <w:trPr>
          <w:trHeight w:val="3232"/>
        </w:trPr>
        <w:tc>
          <w:tcPr>
            <w:tcW w:w="1740" w:type="dxa"/>
            <w:shd w:val="clear" w:color="auto" w:fill="D5D5D5"/>
            <w:vAlign w:val="center"/>
          </w:tcPr>
          <w:p w:rsidR="001317D4" w:rsidRDefault="006C52CA">
            <w:pPr>
              <w:spacing w:line="276" w:lineRule="auto"/>
              <w:jc w:val="both"/>
              <w:rPr>
                <w:rFonts w:ascii="Segoe UI" w:hAnsi="Segoe UI" w:cs="Segoe UI"/>
                <w:b/>
                <w:bCs/>
                <w:sz w:val="20"/>
                <w:szCs w:val="20"/>
                <w:lang w:val="de-AT"/>
              </w:rPr>
            </w:pPr>
            <w:r>
              <w:rPr>
                <w:rFonts w:ascii="Segoe UI" w:hAnsi="Segoe UI" w:cs="Segoe UI"/>
                <w:b/>
                <w:bCs/>
                <w:sz w:val="20"/>
                <w:szCs w:val="20"/>
              </w:rPr>
              <w:t>9.00-9.15</w:t>
            </w:r>
          </w:p>
        </w:tc>
        <w:tc>
          <w:tcPr>
            <w:tcW w:w="8340" w:type="dxa"/>
            <w:shd w:val="clear" w:color="auto" w:fill="auto"/>
            <w:vAlign w:val="center"/>
          </w:tcPr>
          <w:p w:rsidR="001317D4" w:rsidRDefault="00B60DAB">
            <w:pPr>
              <w:spacing w:line="276" w:lineRule="auto"/>
              <w:jc w:val="center"/>
              <w:rPr>
                <w:rFonts w:ascii="Segoe UI" w:hAnsi="Segoe UI" w:cs="Segoe UI"/>
                <w:b/>
                <w:sz w:val="20"/>
                <w:szCs w:val="20"/>
                <w:lang w:val="en-US"/>
              </w:rPr>
            </w:pPr>
            <w:r>
              <w:rPr>
                <w:rFonts w:ascii="Segoe UI" w:hAnsi="Segoe UI" w:cs="Segoe UI"/>
                <w:b/>
                <w:sz w:val="20"/>
                <w:szCs w:val="20"/>
                <w:lang w:val="en-US"/>
              </w:rPr>
              <w:t>Opening Wel</w:t>
            </w:r>
            <w:r w:rsidR="006C52CA">
              <w:rPr>
                <w:rFonts w:ascii="Segoe UI" w:hAnsi="Segoe UI" w:cs="Segoe UI"/>
                <w:b/>
                <w:sz w:val="20"/>
                <w:szCs w:val="20"/>
                <w:lang w:val="en-US"/>
              </w:rPr>
              <w:t xml:space="preserve">come and Keynote Speech </w:t>
            </w:r>
          </w:p>
          <w:p w:rsidR="001317D4" w:rsidRDefault="006C52CA" w:rsidP="007F0A37">
            <w:pPr>
              <w:spacing w:line="276" w:lineRule="auto"/>
              <w:jc w:val="center"/>
              <w:rPr>
                <w:rFonts w:ascii="Segoe UI" w:hAnsi="Segoe UI" w:cs="Segoe UI"/>
                <w:bCs/>
                <w:sz w:val="20"/>
                <w:szCs w:val="20"/>
                <w:lang w:val="en-US"/>
              </w:rPr>
            </w:pPr>
            <w:r>
              <w:rPr>
                <w:rFonts w:ascii="Segoe UI" w:hAnsi="Segoe UI" w:cs="Segoe UI"/>
                <w:bCs/>
                <w:sz w:val="20"/>
                <w:szCs w:val="20"/>
                <w:lang w:val="en-US"/>
              </w:rPr>
              <w:t>(</w:t>
            </w:r>
            <w:r w:rsidR="008E01DD">
              <w:rPr>
                <w:rFonts w:ascii="Segoe UI" w:hAnsi="Segoe UI" w:cs="Segoe UI"/>
                <w:bCs/>
                <w:sz w:val="20"/>
                <w:szCs w:val="20"/>
                <w:lang w:val="en-US"/>
              </w:rPr>
              <w:t>Online</w:t>
            </w:r>
            <w:r w:rsidR="007F0A37">
              <w:rPr>
                <w:rFonts w:ascii="Segoe UI" w:hAnsi="Segoe UI" w:cs="Segoe UI"/>
                <w:bCs/>
                <w:sz w:val="20"/>
                <w:szCs w:val="20"/>
                <w:lang w:val="en-US"/>
              </w:rPr>
              <w:t>,</w:t>
            </w:r>
            <w:r w:rsidR="00BE0310">
              <w:rPr>
                <w:rFonts w:ascii="Segoe UI" w:hAnsi="Segoe UI" w:cs="Segoe UI"/>
                <w:bCs/>
                <w:sz w:val="20"/>
                <w:szCs w:val="20"/>
                <w:lang w:val="en-US"/>
              </w:rPr>
              <w:t xml:space="preserve"> </w:t>
            </w:r>
            <w:r w:rsidR="00E249AD">
              <w:t xml:space="preserve">link: </w:t>
            </w:r>
            <w:r w:rsidR="004D6167" w:rsidRPr="004D6167">
              <w:t>https://meet.google.com/gtq-dfuj-ivk?pli=1</w:t>
            </w:r>
            <w:r>
              <w:rPr>
                <w:rFonts w:ascii="Segoe UI" w:hAnsi="Segoe UI" w:cs="Segoe UI"/>
                <w:bCs/>
                <w:sz w:val="20"/>
                <w:szCs w:val="20"/>
                <w:lang w:val="en-US"/>
              </w:rPr>
              <w:t>)</w:t>
            </w:r>
          </w:p>
          <w:p w:rsidR="001317D4" w:rsidRDefault="006C52CA">
            <w:pPr>
              <w:spacing w:after="0" w:line="276" w:lineRule="auto"/>
              <w:jc w:val="center"/>
              <w:outlineLvl w:val="5"/>
              <w:rPr>
                <w:rFonts w:ascii="Segoe UI" w:hAnsi="Segoe UI" w:cs="Segoe UI"/>
                <w:bCs/>
                <w:sz w:val="20"/>
                <w:szCs w:val="20"/>
              </w:rPr>
            </w:pPr>
            <w:proofErr w:type="spellStart"/>
            <w:r>
              <w:rPr>
                <w:rFonts w:ascii="Segoe UI" w:hAnsi="Segoe UI" w:cs="Segoe UI"/>
                <w:bCs/>
                <w:sz w:val="20"/>
                <w:szCs w:val="20"/>
              </w:rPr>
              <w:t>József</w:t>
            </w:r>
            <w:proofErr w:type="spellEnd"/>
            <w:r>
              <w:rPr>
                <w:rFonts w:ascii="Segoe UI" w:hAnsi="Segoe UI" w:cs="Segoe UI"/>
                <w:bCs/>
                <w:sz w:val="20"/>
                <w:szCs w:val="20"/>
              </w:rPr>
              <w:t xml:space="preserve"> </w:t>
            </w:r>
            <w:proofErr w:type="spellStart"/>
            <w:r>
              <w:rPr>
                <w:rFonts w:ascii="Segoe UI" w:hAnsi="Segoe UI" w:cs="Segoe UI"/>
                <w:b/>
                <w:smallCaps/>
                <w:sz w:val="20"/>
                <w:szCs w:val="20"/>
                <w:lang w:val="en-US"/>
              </w:rPr>
              <w:t>Pálfi</w:t>
            </w:r>
            <w:proofErr w:type="spellEnd"/>
          </w:p>
          <w:p w:rsidR="001317D4" w:rsidRDefault="00427720">
            <w:pPr>
              <w:spacing w:after="0" w:line="276" w:lineRule="auto"/>
              <w:jc w:val="center"/>
              <w:outlineLvl w:val="5"/>
              <w:rPr>
                <w:rFonts w:ascii="Segoe UI" w:hAnsi="Segoe UI" w:cs="Segoe UI"/>
                <w:bCs/>
                <w:i/>
                <w:iCs/>
                <w:sz w:val="20"/>
                <w:szCs w:val="20"/>
              </w:rPr>
            </w:pPr>
            <w:r>
              <w:rPr>
                <w:rFonts w:ascii="Segoe UI" w:hAnsi="Segoe UI" w:cs="Segoe UI"/>
                <w:bCs/>
                <w:i/>
                <w:iCs/>
                <w:sz w:val="20"/>
                <w:szCs w:val="20"/>
              </w:rPr>
              <w:t xml:space="preserve">Rector of </w:t>
            </w:r>
            <w:proofErr w:type="spellStart"/>
            <w:r w:rsidR="006C52CA">
              <w:rPr>
                <w:rFonts w:ascii="Segoe UI" w:hAnsi="Segoe UI" w:cs="Segoe UI"/>
                <w:bCs/>
                <w:i/>
                <w:iCs/>
                <w:sz w:val="20"/>
                <w:szCs w:val="20"/>
              </w:rPr>
              <w:t>Partium</w:t>
            </w:r>
            <w:proofErr w:type="spellEnd"/>
            <w:r w:rsidR="006C52CA">
              <w:rPr>
                <w:rFonts w:ascii="Segoe UI" w:hAnsi="Segoe UI" w:cs="Segoe UI"/>
                <w:bCs/>
                <w:i/>
                <w:iCs/>
                <w:sz w:val="20"/>
                <w:szCs w:val="20"/>
              </w:rPr>
              <w:t xml:space="preserve"> Christian University</w:t>
            </w:r>
            <w:r>
              <w:rPr>
                <w:rFonts w:ascii="Segoe UI" w:hAnsi="Segoe UI" w:cs="Segoe UI"/>
                <w:bCs/>
                <w:i/>
                <w:iCs/>
                <w:sz w:val="20"/>
                <w:szCs w:val="20"/>
              </w:rPr>
              <w:t>,</w:t>
            </w:r>
            <w:r w:rsidR="006C52CA">
              <w:rPr>
                <w:rFonts w:ascii="Segoe UI" w:hAnsi="Segoe UI" w:cs="Segoe UI"/>
                <w:bCs/>
                <w:i/>
                <w:iCs/>
                <w:sz w:val="20"/>
                <w:szCs w:val="20"/>
              </w:rPr>
              <w:t xml:space="preserve"> PCU</w:t>
            </w:r>
          </w:p>
          <w:p w:rsidR="006F18E0" w:rsidRDefault="006F18E0" w:rsidP="006F18E0">
            <w:pPr>
              <w:spacing w:after="0" w:line="276" w:lineRule="auto"/>
              <w:jc w:val="center"/>
              <w:outlineLvl w:val="5"/>
              <w:rPr>
                <w:rFonts w:ascii="Segoe UI" w:hAnsi="Segoe UI" w:cs="Segoe UI"/>
                <w:bCs/>
                <w:sz w:val="20"/>
                <w:szCs w:val="20"/>
              </w:rPr>
            </w:pPr>
            <w:proofErr w:type="spellStart"/>
            <w:r>
              <w:rPr>
                <w:rFonts w:ascii="Segoe UI" w:hAnsi="Segoe UI" w:cs="Segoe UI"/>
                <w:bCs/>
                <w:sz w:val="20"/>
                <w:szCs w:val="20"/>
              </w:rPr>
              <w:t>Borbála</w:t>
            </w:r>
            <w:proofErr w:type="spellEnd"/>
            <w:r>
              <w:rPr>
                <w:rFonts w:ascii="Segoe UI" w:hAnsi="Segoe UI" w:cs="Segoe UI"/>
                <w:bCs/>
                <w:sz w:val="20"/>
                <w:szCs w:val="20"/>
              </w:rPr>
              <w:t xml:space="preserve"> </w:t>
            </w:r>
            <w:proofErr w:type="spellStart"/>
            <w:r>
              <w:rPr>
                <w:rFonts w:ascii="Segoe UI" w:hAnsi="Segoe UI" w:cs="Segoe UI"/>
                <w:b/>
                <w:smallCaps/>
                <w:sz w:val="20"/>
                <w:szCs w:val="20"/>
                <w:lang w:val="en-US"/>
              </w:rPr>
              <w:t>Bökös</w:t>
            </w:r>
            <w:proofErr w:type="spellEnd"/>
          </w:p>
          <w:p w:rsidR="001317D4" w:rsidRDefault="006C52CA">
            <w:pPr>
              <w:spacing w:after="0" w:line="276" w:lineRule="auto"/>
              <w:jc w:val="center"/>
              <w:outlineLvl w:val="5"/>
              <w:rPr>
                <w:rFonts w:ascii="Segoe UI" w:hAnsi="Segoe UI" w:cs="Segoe UI"/>
                <w:bCs/>
                <w:i/>
                <w:iCs/>
                <w:sz w:val="20"/>
                <w:szCs w:val="20"/>
              </w:rPr>
            </w:pPr>
            <w:r>
              <w:rPr>
                <w:rFonts w:ascii="Segoe UI" w:hAnsi="Segoe UI" w:cs="Segoe UI"/>
                <w:bCs/>
                <w:i/>
                <w:iCs/>
                <w:sz w:val="20"/>
                <w:szCs w:val="20"/>
              </w:rPr>
              <w:t>Dean of the Faculty of Letters and Arts, PCU</w:t>
            </w:r>
          </w:p>
          <w:p w:rsidR="001317D4" w:rsidRDefault="001317D4">
            <w:pPr>
              <w:spacing w:after="0" w:line="276" w:lineRule="auto"/>
              <w:jc w:val="center"/>
              <w:outlineLvl w:val="5"/>
              <w:rPr>
                <w:rFonts w:ascii="Segoe UI" w:hAnsi="Segoe UI" w:cs="Segoe UI"/>
                <w:b/>
                <w:i/>
                <w:sz w:val="20"/>
                <w:szCs w:val="20"/>
                <w:lang w:val="en-US"/>
              </w:rPr>
            </w:pPr>
          </w:p>
        </w:tc>
      </w:tr>
      <w:tr w:rsidR="001317D4">
        <w:tc>
          <w:tcPr>
            <w:tcW w:w="1740" w:type="dxa"/>
            <w:shd w:val="clear" w:color="auto" w:fill="D5D5D5"/>
            <w:vAlign w:val="center"/>
          </w:tcPr>
          <w:p w:rsidR="001317D4" w:rsidRDefault="006C52CA">
            <w:pPr>
              <w:spacing w:line="276" w:lineRule="auto"/>
              <w:jc w:val="both"/>
              <w:rPr>
                <w:rFonts w:ascii="Segoe UI" w:hAnsi="Segoe UI" w:cs="Segoe UI"/>
                <w:b/>
                <w:sz w:val="20"/>
                <w:szCs w:val="20"/>
                <w:lang w:val="de-DE"/>
              </w:rPr>
            </w:pPr>
            <w:r>
              <w:rPr>
                <w:rFonts w:ascii="Segoe UI" w:hAnsi="Segoe UI" w:cs="Segoe UI"/>
                <w:b/>
                <w:sz w:val="20"/>
                <w:szCs w:val="20"/>
                <w:lang w:val="de-DE"/>
              </w:rPr>
              <w:t>9.15-10.15</w:t>
            </w:r>
          </w:p>
        </w:tc>
        <w:tc>
          <w:tcPr>
            <w:tcW w:w="8340" w:type="dxa"/>
            <w:shd w:val="clear" w:color="auto" w:fill="auto"/>
            <w:vAlign w:val="center"/>
          </w:tcPr>
          <w:p w:rsidR="001317D4" w:rsidRDefault="006C52CA">
            <w:pPr>
              <w:spacing w:line="276" w:lineRule="auto"/>
              <w:jc w:val="center"/>
              <w:rPr>
                <w:rFonts w:ascii="Segoe UI" w:hAnsi="Segoe UI" w:cs="Segoe UI"/>
                <w:b/>
                <w:sz w:val="20"/>
                <w:szCs w:val="20"/>
                <w:lang w:val="hu-HU"/>
              </w:rPr>
            </w:pPr>
            <w:r>
              <w:rPr>
                <w:rFonts w:ascii="Segoe UI" w:hAnsi="Segoe UI" w:cs="Segoe UI"/>
                <w:b/>
                <w:sz w:val="20"/>
                <w:szCs w:val="20"/>
                <w:lang w:val="en-US"/>
              </w:rPr>
              <w:t>Keynote lecture</w:t>
            </w:r>
            <w:r>
              <w:rPr>
                <w:rFonts w:ascii="Segoe UI" w:hAnsi="Segoe UI" w:cs="Segoe UI"/>
                <w:b/>
                <w:sz w:val="20"/>
                <w:szCs w:val="20"/>
                <w:lang w:val="hu-HU"/>
              </w:rPr>
              <w:t xml:space="preserve"> </w:t>
            </w:r>
          </w:p>
          <w:p w:rsidR="00D12DCF" w:rsidRPr="00D12DCF" w:rsidRDefault="00E249AD">
            <w:pPr>
              <w:pStyle w:val="NormalWeb"/>
              <w:spacing w:before="0" w:beforeAutospacing="0" w:after="0" w:afterAutospacing="0" w:line="276" w:lineRule="auto"/>
              <w:jc w:val="center"/>
              <w:textAlignment w:val="baseline"/>
              <w:rPr>
                <w:b/>
                <w:bCs/>
                <w:sz w:val="22"/>
                <w:szCs w:val="22"/>
              </w:rPr>
            </w:pPr>
            <w:proofErr w:type="spellStart"/>
            <w:r>
              <w:rPr>
                <w:b/>
                <w:bCs/>
                <w:sz w:val="22"/>
                <w:szCs w:val="22"/>
              </w:rPr>
              <w:t>Borbála</w:t>
            </w:r>
            <w:proofErr w:type="spellEnd"/>
            <w:r>
              <w:rPr>
                <w:b/>
                <w:bCs/>
                <w:sz w:val="22"/>
                <w:szCs w:val="22"/>
              </w:rPr>
              <w:t xml:space="preserve"> BÖKÖS</w:t>
            </w:r>
          </w:p>
          <w:p w:rsidR="00427720" w:rsidRDefault="00E249AD">
            <w:pPr>
              <w:pStyle w:val="NormalWeb"/>
              <w:spacing w:before="0" w:beforeAutospacing="0" w:after="0" w:afterAutospacing="0" w:line="276" w:lineRule="auto"/>
              <w:jc w:val="center"/>
              <w:textAlignment w:val="baseline"/>
              <w:rPr>
                <w:bCs/>
                <w:sz w:val="22"/>
                <w:szCs w:val="22"/>
              </w:rPr>
            </w:pPr>
            <w:proofErr w:type="spellStart"/>
            <w:r>
              <w:rPr>
                <w:bCs/>
                <w:sz w:val="22"/>
                <w:szCs w:val="22"/>
              </w:rPr>
              <w:t>Partium</w:t>
            </w:r>
            <w:proofErr w:type="spellEnd"/>
            <w:r>
              <w:rPr>
                <w:bCs/>
                <w:sz w:val="22"/>
                <w:szCs w:val="22"/>
              </w:rPr>
              <w:t xml:space="preserve"> Christian University, Oradea, Romania</w:t>
            </w:r>
            <w:r w:rsidR="00427720" w:rsidRPr="00A23CA1">
              <w:rPr>
                <w:bCs/>
                <w:sz w:val="22"/>
                <w:szCs w:val="22"/>
              </w:rPr>
              <w:t xml:space="preserve">: </w:t>
            </w:r>
          </w:p>
          <w:p w:rsidR="00427720" w:rsidRDefault="00427720">
            <w:pPr>
              <w:pStyle w:val="NormalWeb"/>
              <w:spacing w:before="0" w:beforeAutospacing="0" w:after="0" w:afterAutospacing="0" w:line="276" w:lineRule="auto"/>
              <w:jc w:val="center"/>
              <w:textAlignment w:val="baseline"/>
              <w:rPr>
                <w:bCs/>
                <w:sz w:val="22"/>
                <w:szCs w:val="22"/>
              </w:rPr>
            </w:pPr>
          </w:p>
          <w:p w:rsidR="00E249AD" w:rsidRDefault="00E249AD">
            <w:pPr>
              <w:pStyle w:val="NormalWeb"/>
              <w:spacing w:before="0" w:beforeAutospacing="0" w:after="0" w:afterAutospacing="0" w:line="276" w:lineRule="auto"/>
              <w:jc w:val="center"/>
              <w:textAlignment w:val="baseline"/>
              <w:rPr>
                <w:bCs/>
                <w:i/>
                <w:lang w:val="en-US"/>
              </w:rPr>
            </w:pPr>
            <w:r>
              <w:rPr>
                <w:bCs/>
                <w:i/>
              </w:rPr>
              <w:t>Hungary and Transylvania in Women</w:t>
            </w:r>
            <w:r>
              <w:rPr>
                <w:bCs/>
                <w:i/>
                <w:lang w:val="en-US"/>
              </w:rPr>
              <w:t>’s Travel Writing in the Nineteenth Century</w:t>
            </w:r>
          </w:p>
          <w:p w:rsidR="004C56AD" w:rsidRPr="00D12DCF" w:rsidRDefault="00427720">
            <w:pPr>
              <w:pStyle w:val="NormalWeb"/>
              <w:spacing w:before="0" w:beforeAutospacing="0" w:after="0" w:afterAutospacing="0" w:line="276" w:lineRule="auto"/>
              <w:jc w:val="center"/>
              <w:textAlignment w:val="baseline"/>
              <w:rPr>
                <w:rFonts w:ascii="Segoe UI" w:hAnsi="Segoe UI" w:cs="Segoe UI"/>
                <w:i/>
                <w:shd w:val="clear" w:color="auto" w:fill="FFFFFF"/>
                <w:lang w:val="en-US"/>
              </w:rPr>
            </w:pPr>
            <w:r w:rsidRPr="00D12DCF">
              <w:rPr>
                <w:rFonts w:ascii="Segoe UI" w:hAnsi="Segoe UI" w:cs="Segoe UI"/>
                <w:i/>
                <w:shd w:val="clear" w:color="auto" w:fill="FFFFFF"/>
                <w:lang w:val="en-US"/>
              </w:rPr>
              <w:t xml:space="preserve"> </w:t>
            </w:r>
          </w:p>
        </w:tc>
      </w:tr>
      <w:tr w:rsidR="001317D4">
        <w:trPr>
          <w:trHeight w:val="360"/>
        </w:trPr>
        <w:tc>
          <w:tcPr>
            <w:tcW w:w="1740" w:type="dxa"/>
            <w:shd w:val="clear" w:color="auto" w:fill="D5D5D5"/>
            <w:vAlign w:val="center"/>
          </w:tcPr>
          <w:p w:rsidR="001317D4" w:rsidRDefault="006C52CA">
            <w:pPr>
              <w:spacing w:line="276" w:lineRule="auto"/>
              <w:jc w:val="both"/>
              <w:rPr>
                <w:rFonts w:ascii="Segoe UI" w:hAnsi="Segoe UI" w:cs="Segoe UI"/>
                <w:b/>
                <w:sz w:val="20"/>
                <w:szCs w:val="20"/>
                <w:lang w:val="de-AT"/>
              </w:rPr>
            </w:pPr>
            <w:r>
              <w:rPr>
                <w:rFonts w:ascii="Segoe UI" w:hAnsi="Segoe UI" w:cs="Segoe UI"/>
                <w:b/>
                <w:sz w:val="20"/>
                <w:szCs w:val="20"/>
                <w:lang w:val="de-DE"/>
              </w:rPr>
              <w:t>10.</w:t>
            </w:r>
            <w:r>
              <w:rPr>
                <w:rFonts w:ascii="Segoe UI" w:hAnsi="Segoe UI" w:cs="Segoe UI"/>
                <w:b/>
                <w:sz w:val="20"/>
                <w:szCs w:val="20"/>
                <w:lang w:val="de-AT"/>
              </w:rPr>
              <w:t>15</w:t>
            </w:r>
            <w:r>
              <w:rPr>
                <w:rFonts w:ascii="Segoe UI" w:hAnsi="Segoe UI" w:cs="Segoe UI"/>
                <w:b/>
                <w:sz w:val="20"/>
                <w:szCs w:val="20"/>
                <w:lang w:val="de-DE"/>
              </w:rPr>
              <w:t>-</w:t>
            </w:r>
            <w:r>
              <w:rPr>
                <w:rFonts w:ascii="Segoe UI" w:hAnsi="Segoe UI" w:cs="Segoe UI"/>
                <w:b/>
                <w:sz w:val="20"/>
                <w:szCs w:val="20"/>
                <w:lang w:val="de-AT"/>
              </w:rPr>
              <w:t>10</w:t>
            </w:r>
            <w:r>
              <w:rPr>
                <w:rFonts w:ascii="Segoe UI" w:hAnsi="Segoe UI" w:cs="Segoe UI"/>
                <w:b/>
                <w:sz w:val="20"/>
                <w:szCs w:val="20"/>
                <w:lang w:val="de-DE"/>
              </w:rPr>
              <w:t>.</w:t>
            </w:r>
            <w:r>
              <w:rPr>
                <w:rFonts w:ascii="Segoe UI" w:hAnsi="Segoe UI" w:cs="Segoe UI"/>
                <w:b/>
                <w:sz w:val="20"/>
                <w:szCs w:val="20"/>
                <w:lang w:val="de-AT"/>
              </w:rPr>
              <w:t>30</w:t>
            </w:r>
          </w:p>
        </w:tc>
        <w:tc>
          <w:tcPr>
            <w:tcW w:w="8340" w:type="dxa"/>
            <w:shd w:val="clear" w:color="auto" w:fill="auto"/>
            <w:vAlign w:val="center"/>
          </w:tcPr>
          <w:p w:rsidR="001317D4" w:rsidRDefault="00427720">
            <w:pPr>
              <w:spacing w:line="276" w:lineRule="auto"/>
              <w:jc w:val="center"/>
              <w:rPr>
                <w:rFonts w:ascii="Segoe UI" w:hAnsi="Segoe UI" w:cs="Segoe UI"/>
                <w:b/>
                <w:sz w:val="20"/>
                <w:szCs w:val="20"/>
                <w:lang w:val="de-DE"/>
              </w:rPr>
            </w:pPr>
            <w:r w:rsidRPr="00DE58DA">
              <w:rPr>
                <w:rFonts w:ascii="Segoe UI" w:hAnsi="Segoe UI" w:cs="Segoe UI"/>
                <w:b/>
                <w:sz w:val="20"/>
                <w:szCs w:val="20"/>
                <w:lang w:val="de-DE"/>
              </w:rPr>
              <w:t>Short Break</w:t>
            </w:r>
          </w:p>
        </w:tc>
      </w:tr>
      <w:tr w:rsidR="001317D4">
        <w:trPr>
          <w:trHeight w:val="360"/>
        </w:trPr>
        <w:tc>
          <w:tcPr>
            <w:tcW w:w="1740" w:type="dxa"/>
            <w:shd w:val="clear" w:color="auto" w:fill="D5D5D5"/>
            <w:vAlign w:val="center"/>
          </w:tcPr>
          <w:p w:rsidR="001317D4" w:rsidRDefault="006C52CA">
            <w:pPr>
              <w:spacing w:line="276" w:lineRule="auto"/>
              <w:jc w:val="both"/>
              <w:rPr>
                <w:rFonts w:ascii="Segoe UI" w:hAnsi="Segoe UI" w:cs="Segoe UI"/>
                <w:b/>
                <w:sz w:val="20"/>
                <w:szCs w:val="20"/>
                <w:lang w:val="de-DE"/>
              </w:rPr>
            </w:pPr>
            <w:r>
              <w:rPr>
                <w:rFonts w:ascii="Segoe UI" w:hAnsi="Segoe UI" w:cs="Segoe UI"/>
                <w:b/>
                <w:sz w:val="20"/>
                <w:szCs w:val="20"/>
                <w:lang w:val="de-DE"/>
              </w:rPr>
              <w:t>10.30-12.00</w:t>
            </w:r>
          </w:p>
        </w:tc>
        <w:tc>
          <w:tcPr>
            <w:tcW w:w="8340" w:type="dxa"/>
            <w:shd w:val="clear" w:color="auto" w:fill="auto"/>
            <w:vAlign w:val="center"/>
          </w:tcPr>
          <w:p w:rsidR="001317D4" w:rsidRDefault="006C52CA">
            <w:pPr>
              <w:spacing w:line="276" w:lineRule="auto"/>
              <w:jc w:val="center"/>
              <w:rPr>
                <w:rFonts w:ascii="Segoe UI" w:hAnsi="Segoe UI" w:cs="Segoe UI"/>
                <w:b/>
                <w:sz w:val="20"/>
                <w:szCs w:val="20"/>
                <w:lang w:val="de-DE"/>
              </w:rPr>
            </w:pPr>
            <w:r>
              <w:rPr>
                <w:rFonts w:ascii="Segoe UI" w:hAnsi="Segoe UI" w:cs="Segoe UI"/>
                <w:b/>
                <w:sz w:val="20"/>
                <w:szCs w:val="20"/>
                <w:lang w:val="de-DE"/>
              </w:rPr>
              <w:t>1st Sessions</w:t>
            </w:r>
          </w:p>
        </w:tc>
      </w:tr>
      <w:tr w:rsidR="001317D4">
        <w:trPr>
          <w:trHeight w:val="360"/>
        </w:trPr>
        <w:tc>
          <w:tcPr>
            <w:tcW w:w="1740" w:type="dxa"/>
            <w:shd w:val="clear" w:color="auto" w:fill="D5D5D5"/>
            <w:vAlign w:val="center"/>
          </w:tcPr>
          <w:p w:rsidR="001317D4" w:rsidRDefault="007943A2">
            <w:pPr>
              <w:spacing w:line="276" w:lineRule="auto"/>
              <w:jc w:val="both"/>
              <w:rPr>
                <w:rFonts w:ascii="Segoe UI" w:hAnsi="Segoe UI" w:cs="Segoe UI"/>
                <w:b/>
                <w:sz w:val="20"/>
                <w:szCs w:val="20"/>
                <w:lang w:val="de-DE"/>
              </w:rPr>
            </w:pPr>
            <w:r>
              <w:rPr>
                <w:rFonts w:ascii="Segoe UI" w:hAnsi="Segoe UI" w:cs="Segoe UI"/>
                <w:b/>
                <w:sz w:val="20"/>
                <w:szCs w:val="20"/>
                <w:lang w:val="de-DE"/>
              </w:rPr>
              <w:t>12</w:t>
            </w:r>
            <w:r w:rsidR="006C52CA">
              <w:rPr>
                <w:rFonts w:ascii="Segoe UI" w:hAnsi="Segoe UI" w:cs="Segoe UI"/>
                <w:b/>
                <w:sz w:val="20"/>
                <w:szCs w:val="20"/>
                <w:lang w:val="de-DE"/>
              </w:rPr>
              <w:t>.</w:t>
            </w:r>
            <w:r>
              <w:rPr>
                <w:rFonts w:ascii="Segoe UI" w:hAnsi="Segoe UI" w:cs="Segoe UI"/>
                <w:b/>
                <w:sz w:val="20"/>
                <w:szCs w:val="20"/>
                <w:lang w:val="de-DE"/>
              </w:rPr>
              <w:t>15</w:t>
            </w:r>
            <w:r w:rsidR="00D12DCF">
              <w:rPr>
                <w:rFonts w:ascii="Segoe UI" w:hAnsi="Segoe UI" w:cs="Segoe UI"/>
                <w:b/>
                <w:sz w:val="20"/>
                <w:szCs w:val="20"/>
                <w:lang w:val="de-DE"/>
              </w:rPr>
              <w:t>-13.30</w:t>
            </w:r>
          </w:p>
        </w:tc>
        <w:tc>
          <w:tcPr>
            <w:tcW w:w="8340" w:type="dxa"/>
            <w:shd w:val="clear" w:color="auto" w:fill="auto"/>
            <w:vAlign w:val="center"/>
          </w:tcPr>
          <w:p w:rsidR="001317D4" w:rsidRDefault="0079611C">
            <w:pPr>
              <w:spacing w:line="276" w:lineRule="auto"/>
              <w:jc w:val="center"/>
              <w:rPr>
                <w:rFonts w:ascii="Segoe UI" w:hAnsi="Segoe UI" w:cs="Segoe UI"/>
                <w:bCs/>
                <w:sz w:val="20"/>
                <w:szCs w:val="20"/>
                <w:lang w:val="hu-HU"/>
              </w:rPr>
            </w:pPr>
            <w:r>
              <w:rPr>
                <w:rFonts w:ascii="Segoe UI" w:hAnsi="Segoe UI" w:cs="Segoe UI"/>
                <w:b/>
                <w:sz w:val="20"/>
                <w:szCs w:val="20"/>
                <w:lang w:val="de-DE"/>
              </w:rPr>
              <w:t>2nd Session</w:t>
            </w:r>
          </w:p>
        </w:tc>
      </w:tr>
      <w:tr w:rsidR="00D12DCF">
        <w:trPr>
          <w:trHeight w:val="360"/>
        </w:trPr>
        <w:tc>
          <w:tcPr>
            <w:tcW w:w="1740" w:type="dxa"/>
            <w:shd w:val="clear" w:color="auto" w:fill="D5D5D5"/>
            <w:vAlign w:val="center"/>
          </w:tcPr>
          <w:p w:rsidR="00D12DCF" w:rsidRDefault="00BE0310" w:rsidP="00D12DCF">
            <w:pPr>
              <w:spacing w:line="276" w:lineRule="auto"/>
              <w:jc w:val="both"/>
              <w:rPr>
                <w:rFonts w:ascii="Segoe UI" w:hAnsi="Segoe UI" w:cs="Segoe UI"/>
                <w:b/>
                <w:sz w:val="20"/>
                <w:szCs w:val="20"/>
                <w:lang w:val="de-DE"/>
              </w:rPr>
            </w:pPr>
            <w:r>
              <w:rPr>
                <w:rFonts w:ascii="Segoe UI" w:hAnsi="Segoe UI" w:cs="Segoe UI"/>
                <w:b/>
                <w:sz w:val="20"/>
                <w:szCs w:val="20"/>
                <w:lang w:val="de-DE"/>
              </w:rPr>
              <w:t>13</w:t>
            </w:r>
            <w:r w:rsidR="0079611C">
              <w:rPr>
                <w:rFonts w:ascii="Segoe UI" w:hAnsi="Segoe UI" w:cs="Segoe UI"/>
                <w:b/>
                <w:sz w:val="20"/>
                <w:szCs w:val="20"/>
                <w:lang w:val="de-DE"/>
              </w:rPr>
              <w:t>.45</w:t>
            </w:r>
            <w:r w:rsidR="00550E93">
              <w:rPr>
                <w:rFonts w:ascii="Segoe UI" w:hAnsi="Segoe UI" w:cs="Segoe UI"/>
                <w:b/>
                <w:sz w:val="20"/>
                <w:szCs w:val="20"/>
                <w:lang w:val="de-DE"/>
              </w:rPr>
              <w:t>-</w:t>
            </w:r>
          </w:p>
        </w:tc>
        <w:tc>
          <w:tcPr>
            <w:tcW w:w="8340" w:type="dxa"/>
            <w:shd w:val="clear" w:color="auto" w:fill="auto"/>
            <w:vAlign w:val="center"/>
          </w:tcPr>
          <w:p w:rsidR="00D12DCF" w:rsidRDefault="00550E93" w:rsidP="00D12DCF">
            <w:pPr>
              <w:spacing w:line="276" w:lineRule="auto"/>
              <w:jc w:val="center"/>
              <w:rPr>
                <w:rFonts w:ascii="Segoe UI" w:hAnsi="Segoe UI" w:cs="Segoe UI"/>
                <w:b/>
                <w:sz w:val="20"/>
                <w:szCs w:val="20"/>
                <w:lang w:val="hu-HU"/>
              </w:rPr>
            </w:pPr>
            <w:proofErr w:type="spellStart"/>
            <w:r>
              <w:rPr>
                <w:rFonts w:ascii="Segoe UI" w:hAnsi="Segoe UI" w:cs="Segoe UI"/>
                <w:b/>
                <w:sz w:val="20"/>
                <w:szCs w:val="20"/>
                <w:lang w:val="hu-HU"/>
              </w:rPr>
              <w:t>Lunch</w:t>
            </w:r>
            <w:proofErr w:type="spellEnd"/>
            <w:r>
              <w:rPr>
                <w:rFonts w:ascii="Segoe UI" w:hAnsi="Segoe UI" w:cs="Segoe UI"/>
                <w:b/>
                <w:sz w:val="20"/>
                <w:szCs w:val="20"/>
                <w:lang w:val="hu-HU"/>
              </w:rPr>
              <w:t xml:space="preserve"> </w:t>
            </w:r>
            <w:proofErr w:type="spellStart"/>
            <w:r>
              <w:rPr>
                <w:rFonts w:ascii="Segoe UI" w:hAnsi="Segoe UI" w:cs="Segoe UI"/>
                <w:b/>
                <w:sz w:val="20"/>
                <w:szCs w:val="20"/>
                <w:lang w:val="hu-HU"/>
              </w:rPr>
              <w:t>Break</w:t>
            </w:r>
            <w:proofErr w:type="spellEnd"/>
          </w:p>
        </w:tc>
      </w:tr>
      <w:tr w:rsidR="00D12DCF">
        <w:trPr>
          <w:trHeight w:val="360"/>
        </w:trPr>
        <w:tc>
          <w:tcPr>
            <w:tcW w:w="1740" w:type="dxa"/>
            <w:shd w:val="clear" w:color="auto" w:fill="D5D5D5"/>
            <w:vAlign w:val="center"/>
          </w:tcPr>
          <w:p w:rsidR="00D12DCF" w:rsidRDefault="00BE0310" w:rsidP="00D12DCF">
            <w:pPr>
              <w:spacing w:line="276" w:lineRule="auto"/>
              <w:jc w:val="both"/>
              <w:rPr>
                <w:rFonts w:ascii="Segoe UI" w:hAnsi="Segoe UI" w:cs="Segoe UI"/>
                <w:b/>
                <w:sz w:val="20"/>
                <w:szCs w:val="20"/>
                <w:lang w:val="de-DE"/>
              </w:rPr>
            </w:pPr>
            <w:r>
              <w:rPr>
                <w:rFonts w:ascii="Segoe UI" w:hAnsi="Segoe UI" w:cs="Segoe UI"/>
                <w:b/>
                <w:sz w:val="20"/>
                <w:szCs w:val="20"/>
                <w:lang w:val="de-DE"/>
              </w:rPr>
              <w:t>14.30</w:t>
            </w:r>
          </w:p>
        </w:tc>
        <w:tc>
          <w:tcPr>
            <w:tcW w:w="8340" w:type="dxa"/>
            <w:shd w:val="clear" w:color="auto" w:fill="auto"/>
            <w:vAlign w:val="center"/>
          </w:tcPr>
          <w:p w:rsidR="00D12DCF" w:rsidRDefault="00550E93" w:rsidP="00E249AD">
            <w:pPr>
              <w:spacing w:line="276" w:lineRule="auto"/>
              <w:jc w:val="center"/>
              <w:rPr>
                <w:rFonts w:ascii="Segoe UI" w:hAnsi="Segoe UI" w:cs="Segoe UI"/>
                <w:b/>
                <w:sz w:val="20"/>
                <w:szCs w:val="20"/>
                <w:lang w:val="de-DE"/>
              </w:rPr>
            </w:pPr>
            <w:r>
              <w:rPr>
                <w:rFonts w:ascii="Segoe UI" w:hAnsi="Segoe UI" w:cs="Segoe UI"/>
                <w:b/>
                <w:sz w:val="20"/>
                <w:szCs w:val="20"/>
                <w:lang w:val="de-DE"/>
              </w:rPr>
              <w:t>3rd Session</w:t>
            </w:r>
          </w:p>
        </w:tc>
      </w:tr>
      <w:tr w:rsidR="00550E93">
        <w:trPr>
          <w:trHeight w:val="360"/>
        </w:trPr>
        <w:tc>
          <w:tcPr>
            <w:tcW w:w="1740" w:type="dxa"/>
            <w:shd w:val="clear" w:color="auto" w:fill="D5D5D5"/>
            <w:vAlign w:val="center"/>
          </w:tcPr>
          <w:p w:rsidR="00550E93" w:rsidRDefault="00BE0310" w:rsidP="00550E93">
            <w:pPr>
              <w:spacing w:line="276" w:lineRule="auto"/>
              <w:jc w:val="both"/>
              <w:rPr>
                <w:rFonts w:ascii="Segoe UI" w:hAnsi="Segoe UI" w:cs="Segoe UI"/>
                <w:b/>
                <w:sz w:val="20"/>
                <w:szCs w:val="20"/>
                <w:lang w:val="hu-HU"/>
              </w:rPr>
            </w:pPr>
            <w:r>
              <w:rPr>
                <w:rFonts w:ascii="Segoe UI" w:hAnsi="Segoe UI" w:cs="Segoe UI"/>
                <w:b/>
                <w:sz w:val="20"/>
                <w:szCs w:val="20"/>
                <w:lang w:val="hu-HU"/>
              </w:rPr>
              <w:t>16.00</w:t>
            </w:r>
          </w:p>
        </w:tc>
        <w:tc>
          <w:tcPr>
            <w:tcW w:w="8340" w:type="dxa"/>
            <w:shd w:val="clear" w:color="auto" w:fill="auto"/>
            <w:vAlign w:val="center"/>
          </w:tcPr>
          <w:p w:rsidR="00550E93" w:rsidRDefault="00AE7FCF" w:rsidP="00AE7FCF">
            <w:pPr>
              <w:spacing w:line="276" w:lineRule="auto"/>
              <w:jc w:val="center"/>
              <w:rPr>
                <w:rFonts w:ascii="Segoe UI" w:hAnsi="Segoe UI" w:cs="Segoe UI"/>
                <w:b/>
                <w:sz w:val="20"/>
                <w:szCs w:val="20"/>
                <w:lang w:val="hu-HU"/>
              </w:rPr>
            </w:pPr>
            <w:r>
              <w:rPr>
                <w:rFonts w:ascii="Segoe UI" w:hAnsi="Segoe UI" w:cs="Segoe UI"/>
                <w:b/>
                <w:sz w:val="20"/>
                <w:szCs w:val="20"/>
                <w:lang w:val="en-US"/>
              </w:rPr>
              <w:t>Closing Words</w:t>
            </w:r>
          </w:p>
        </w:tc>
      </w:tr>
      <w:tr w:rsidR="00550E93">
        <w:trPr>
          <w:trHeight w:val="360"/>
        </w:trPr>
        <w:tc>
          <w:tcPr>
            <w:tcW w:w="1740" w:type="dxa"/>
            <w:shd w:val="clear" w:color="auto" w:fill="D5D5D5"/>
            <w:vAlign w:val="center"/>
          </w:tcPr>
          <w:p w:rsidR="00550E93" w:rsidRDefault="00550E93" w:rsidP="00550E93">
            <w:pPr>
              <w:spacing w:line="276" w:lineRule="auto"/>
              <w:jc w:val="both"/>
              <w:rPr>
                <w:rFonts w:ascii="Segoe UI" w:hAnsi="Segoe UI" w:cs="Segoe UI"/>
                <w:b/>
                <w:sz w:val="20"/>
                <w:szCs w:val="20"/>
                <w:lang w:val="de-DE"/>
              </w:rPr>
            </w:pPr>
          </w:p>
        </w:tc>
        <w:tc>
          <w:tcPr>
            <w:tcW w:w="8340" w:type="dxa"/>
            <w:shd w:val="clear" w:color="auto" w:fill="auto"/>
            <w:vAlign w:val="center"/>
          </w:tcPr>
          <w:p w:rsidR="00550E93" w:rsidRDefault="00550E93" w:rsidP="00550E93">
            <w:pPr>
              <w:spacing w:line="276" w:lineRule="auto"/>
              <w:jc w:val="center"/>
              <w:rPr>
                <w:rFonts w:ascii="Segoe UI" w:hAnsi="Segoe UI" w:cs="Segoe UI"/>
                <w:b/>
                <w:sz w:val="20"/>
                <w:szCs w:val="20"/>
                <w:lang w:val="de-DE"/>
              </w:rPr>
            </w:pPr>
            <w:r>
              <w:t xml:space="preserve">(link: </w:t>
            </w:r>
            <w:r w:rsidR="004D6167" w:rsidRPr="004D6167">
              <w:t>https://meet.google.com/gtq-dfuj-ivk?pli=1</w:t>
            </w:r>
            <w:r>
              <w:t>)</w:t>
            </w:r>
          </w:p>
        </w:tc>
      </w:tr>
      <w:tr w:rsidR="00550E93">
        <w:trPr>
          <w:trHeight w:val="360"/>
        </w:trPr>
        <w:tc>
          <w:tcPr>
            <w:tcW w:w="1740" w:type="dxa"/>
            <w:shd w:val="clear" w:color="auto" w:fill="D5D5D5"/>
            <w:vAlign w:val="center"/>
          </w:tcPr>
          <w:p w:rsidR="00550E93" w:rsidRDefault="00550E93" w:rsidP="00550E93">
            <w:pPr>
              <w:spacing w:line="276" w:lineRule="auto"/>
              <w:jc w:val="both"/>
              <w:rPr>
                <w:rFonts w:ascii="Segoe UI" w:hAnsi="Segoe UI" w:cs="Segoe UI"/>
                <w:b/>
                <w:sz w:val="20"/>
                <w:szCs w:val="20"/>
                <w:lang w:val="hu-HU"/>
              </w:rPr>
            </w:pPr>
          </w:p>
        </w:tc>
        <w:tc>
          <w:tcPr>
            <w:tcW w:w="8340" w:type="dxa"/>
            <w:shd w:val="clear" w:color="auto" w:fill="auto"/>
            <w:vAlign w:val="center"/>
          </w:tcPr>
          <w:p w:rsidR="00550E93" w:rsidRDefault="00550E93" w:rsidP="00550E93">
            <w:pPr>
              <w:spacing w:line="276" w:lineRule="auto"/>
              <w:jc w:val="center"/>
              <w:rPr>
                <w:rFonts w:ascii="Segoe UI" w:hAnsi="Segoe UI" w:cs="Segoe UI"/>
                <w:b/>
                <w:sz w:val="20"/>
                <w:szCs w:val="20"/>
                <w:lang w:val="en-US"/>
              </w:rPr>
            </w:pPr>
            <w:r>
              <w:rPr>
                <w:rFonts w:ascii="Segoe UI" w:hAnsi="Segoe UI" w:cs="Segoe UI"/>
                <w:b/>
                <w:sz w:val="20"/>
                <w:szCs w:val="20"/>
                <w:lang w:val="en-US"/>
              </w:rPr>
              <w:t xml:space="preserve"> </w:t>
            </w:r>
          </w:p>
        </w:tc>
      </w:tr>
    </w:tbl>
    <w:p w:rsidR="001317D4" w:rsidRDefault="001317D4">
      <w:pPr>
        <w:spacing w:line="240" w:lineRule="auto"/>
        <w:jc w:val="right"/>
        <w:rPr>
          <w:rFonts w:ascii="MADE Evolve Sans EVO" w:hAnsi="MADE Evolve Sans EVO"/>
          <w:bCs/>
          <w:color w:val="92D050"/>
          <w:sz w:val="28"/>
          <w:szCs w:val="28"/>
        </w:rPr>
      </w:pPr>
    </w:p>
    <w:p w:rsidR="007943A2" w:rsidRDefault="007943A2">
      <w:pPr>
        <w:spacing w:line="240" w:lineRule="auto"/>
        <w:jc w:val="right"/>
        <w:rPr>
          <w:rFonts w:ascii="MADE Evolve Sans EVO" w:hAnsi="MADE Evolve Sans EVO"/>
          <w:bCs/>
          <w:color w:val="92D050"/>
          <w:sz w:val="28"/>
          <w:szCs w:val="28"/>
        </w:rPr>
      </w:pPr>
    </w:p>
    <w:p w:rsidR="007943A2" w:rsidRDefault="007943A2">
      <w:pPr>
        <w:spacing w:line="240" w:lineRule="auto"/>
        <w:jc w:val="right"/>
        <w:rPr>
          <w:rFonts w:ascii="MADE Evolve Sans EVO" w:hAnsi="MADE Evolve Sans EVO"/>
          <w:bCs/>
          <w:color w:val="92D050"/>
          <w:sz w:val="28"/>
          <w:szCs w:val="28"/>
        </w:rPr>
      </w:pPr>
    </w:p>
    <w:p w:rsidR="00D25510" w:rsidRDefault="00D25510">
      <w:pPr>
        <w:spacing w:line="240" w:lineRule="auto"/>
        <w:jc w:val="right"/>
        <w:rPr>
          <w:rFonts w:ascii="MADE Evolve Sans EVO" w:hAnsi="MADE Evolve Sans EVO"/>
          <w:bCs/>
          <w:color w:val="92D050"/>
          <w:sz w:val="28"/>
          <w:szCs w:val="28"/>
        </w:rPr>
      </w:pPr>
    </w:p>
    <w:p w:rsidR="00BA2729" w:rsidRPr="0060675B" w:rsidRDefault="00BA2729">
      <w:pPr>
        <w:spacing w:line="240" w:lineRule="auto"/>
        <w:jc w:val="right"/>
        <w:rPr>
          <w:bCs/>
          <w:color w:val="92D050"/>
          <w:sz w:val="28"/>
          <w:szCs w:val="28"/>
        </w:rPr>
      </w:pPr>
    </w:p>
    <w:p w:rsidR="001317D4" w:rsidRPr="0060675B" w:rsidRDefault="006C52CA">
      <w:pPr>
        <w:pStyle w:val="NormalWeb"/>
        <w:shd w:val="clear" w:color="auto" w:fill="92D050"/>
        <w:spacing w:before="0" w:beforeAutospacing="0" w:after="0" w:afterAutospacing="0"/>
        <w:jc w:val="right"/>
        <w:textAlignment w:val="baseline"/>
        <w:rPr>
          <w:sz w:val="20"/>
          <w:szCs w:val="20"/>
        </w:rPr>
      </w:pPr>
      <w:r w:rsidRPr="0060675B">
        <w:rPr>
          <w:rStyle w:val="Strong"/>
          <w:sz w:val="20"/>
          <w:szCs w:val="20"/>
        </w:rPr>
        <w:t xml:space="preserve">10.30-12.00 </w:t>
      </w:r>
      <w:r w:rsidRPr="0060675B">
        <w:rPr>
          <w:sz w:val="20"/>
          <w:szCs w:val="20"/>
        </w:rPr>
        <w:t>SESSIONS</w:t>
      </w:r>
      <w:r w:rsidR="009F4A1D" w:rsidRPr="0060675B">
        <w:rPr>
          <w:sz w:val="20"/>
          <w:szCs w:val="20"/>
        </w:rPr>
        <w:t xml:space="preserve"> no. 1</w:t>
      </w:r>
    </w:p>
    <w:p w:rsidR="001317D4" w:rsidRPr="0060675B" w:rsidRDefault="001317D4">
      <w:pPr>
        <w:pStyle w:val="NormalWeb"/>
        <w:spacing w:before="0" w:beforeAutospacing="0" w:after="0" w:afterAutospacing="0"/>
        <w:jc w:val="right"/>
        <w:textAlignment w:val="baseline"/>
        <w:rPr>
          <w:sz w:val="20"/>
          <w:szCs w:val="20"/>
        </w:rPr>
      </w:pPr>
    </w:p>
    <w:tbl>
      <w:tblPr>
        <w:tblStyle w:val="TableGrid"/>
        <w:tblW w:w="11272" w:type="dxa"/>
        <w:jc w:val="center"/>
        <w:tblInd w:w="-1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
        <w:gridCol w:w="2638"/>
        <w:gridCol w:w="2661"/>
        <w:gridCol w:w="2672"/>
        <w:gridCol w:w="3038"/>
      </w:tblGrid>
      <w:tr w:rsidR="00891ED4" w:rsidRPr="0060675B" w:rsidTr="00500403">
        <w:trPr>
          <w:jc w:val="center"/>
        </w:trPr>
        <w:tc>
          <w:tcPr>
            <w:tcW w:w="681" w:type="dxa"/>
            <w:shd w:val="clear" w:color="auto" w:fill="AEAAAA" w:themeFill="background2" w:themeFillShade="BF"/>
          </w:tcPr>
          <w:p w:rsidR="00891ED4" w:rsidRPr="0060675B" w:rsidRDefault="00891ED4">
            <w:pPr>
              <w:spacing w:after="0" w:line="240" w:lineRule="auto"/>
              <w:jc w:val="left"/>
              <w:rPr>
                <w:b/>
                <w:bCs/>
                <w:sz w:val="16"/>
                <w:szCs w:val="16"/>
              </w:rPr>
            </w:pPr>
          </w:p>
        </w:tc>
        <w:tc>
          <w:tcPr>
            <w:tcW w:w="2638" w:type="dxa"/>
            <w:shd w:val="clear" w:color="auto" w:fill="AEAAAA" w:themeFill="background2" w:themeFillShade="BF"/>
          </w:tcPr>
          <w:p w:rsidR="00891ED4" w:rsidRPr="00500403" w:rsidRDefault="00891ED4" w:rsidP="007943A2">
            <w:pPr>
              <w:jc w:val="left"/>
              <w:rPr>
                <w:b/>
                <w:sz w:val="20"/>
                <w:szCs w:val="20"/>
              </w:rPr>
            </w:pPr>
            <w:proofErr w:type="spellStart"/>
            <w:r w:rsidRPr="00500403">
              <w:rPr>
                <w:b/>
                <w:sz w:val="20"/>
                <w:szCs w:val="20"/>
              </w:rPr>
              <w:t>A.Imagology</w:t>
            </w:r>
            <w:proofErr w:type="spellEnd"/>
            <w:r w:rsidRPr="00500403">
              <w:rPr>
                <w:b/>
                <w:sz w:val="20"/>
                <w:szCs w:val="20"/>
              </w:rPr>
              <w:t>, Travel Literature, Cultural Encounters</w:t>
            </w:r>
          </w:p>
          <w:p w:rsidR="00891ED4" w:rsidRPr="00500403" w:rsidRDefault="00891ED4" w:rsidP="007943A2">
            <w:pPr>
              <w:spacing w:after="0" w:line="240" w:lineRule="auto"/>
              <w:jc w:val="left"/>
              <w:rPr>
                <w:b/>
                <w:sz w:val="20"/>
                <w:szCs w:val="20"/>
              </w:rPr>
            </w:pPr>
            <w:r w:rsidRPr="00500403">
              <w:rPr>
                <w:b/>
                <w:sz w:val="20"/>
                <w:szCs w:val="20"/>
              </w:rPr>
              <w:t xml:space="preserve">Chair: </w:t>
            </w:r>
            <w:proofErr w:type="spellStart"/>
            <w:r w:rsidRPr="00500403">
              <w:rPr>
                <w:b/>
                <w:sz w:val="20"/>
                <w:szCs w:val="20"/>
              </w:rPr>
              <w:t>Borbála</w:t>
            </w:r>
            <w:proofErr w:type="spellEnd"/>
            <w:r w:rsidRPr="00500403">
              <w:rPr>
                <w:b/>
                <w:sz w:val="20"/>
                <w:szCs w:val="20"/>
              </w:rPr>
              <w:t xml:space="preserve"> </w:t>
            </w:r>
            <w:proofErr w:type="spellStart"/>
            <w:r w:rsidRPr="00500403">
              <w:rPr>
                <w:b/>
                <w:sz w:val="20"/>
                <w:szCs w:val="20"/>
              </w:rPr>
              <w:t>Bökös</w:t>
            </w:r>
            <w:proofErr w:type="spellEnd"/>
          </w:p>
          <w:p w:rsidR="00891ED4" w:rsidRPr="00500403" w:rsidRDefault="00E90CE6" w:rsidP="007943A2">
            <w:pPr>
              <w:spacing w:after="0" w:line="240" w:lineRule="auto"/>
              <w:jc w:val="left"/>
              <w:rPr>
                <w:b/>
                <w:sz w:val="20"/>
                <w:szCs w:val="20"/>
                <w:lang w:val="hu-HU"/>
              </w:rPr>
            </w:pPr>
            <w:r w:rsidRPr="00500403">
              <w:rPr>
                <w:b/>
                <w:sz w:val="20"/>
                <w:szCs w:val="20"/>
                <w:lang w:val="hu-HU"/>
              </w:rPr>
              <w:t>Link:</w:t>
            </w:r>
            <w:r w:rsidR="004D6167" w:rsidRPr="00500403">
              <w:rPr>
                <w:sz w:val="20"/>
                <w:szCs w:val="20"/>
              </w:rPr>
              <w:t xml:space="preserve"> </w:t>
            </w:r>
            <w:bookmarkStart w:id="0" w:name="_GoBack"/>
            <w:bookmarkEnd w:id="0"/>
            <w:r w:rsidR="004D6167" w:rsidRPr="00500403">
              <w:rPr>
                <w:b/>
                <w:sz w:val="20"/>
                <w:szCs w:val="20"/>
                <w:lang w:val="hu-HU"/>
              </w:rPr>
              <w:t>https://meet.google.com/gtq-dfuj-ivk</w:t>
            </w:r>
            <w:proofErr w:type="gramStart"/>
            <w:r w:rsidR="004D6167" w:rsidRPr="00500403">
              <w:rPr>
                <w:b/>
                <w:sz w:val="20"/>
                <w:szCs w:val="20"/>
                <w:lang w:val="hu-HU"/>
              </w:rPr>
              <w:t>?pli</w:t>
            </w:r>
            <w:proofErr w:type="gramEnd"/>
            <w:r w:rsidR="004D6167" w:rsidRPr="00500403">
              <w:rPr>
                <w:b/>
                <w:sz w:val="20"/>
                <w:szCs w:val="20"/>
                <w:lang w:val="hu-HU"/>
              </w:rPr>
              <w:t>=1</w:t>
            </w:r>
          </w:p>
        </w:tc>
        <w:tc>
          <w:tcPr>
            <w:tcW w:w="2661" w:type="dxa"/>
            <w:shd w:val="clear" w:color="auto" w:fill="AEAAAA" w:themeFill="background2" w:themeFillShade="BF"/>
          </w:tcPr>
          <w:p w:rsidR="00891ED4" w:rsidRPr="00500403" w:rsidRDefault="00891ED4" w:rsidP="007943A2">
            <w:pPr>
              <w:jc w:val="left"/>
              <w:rPr>
                <w:b/>
                <w:sz w:val="20"/>
                <w:szCs w:val="20"/>
              </w:rPr>
            </w:pPr>
            <w:r w:rsidRPr="00500403">
              <w:rPr>
                <w:b/>
                <w:sz w:val="20"/>
                <w:szCs w:val="20"/>
              </w:rPr>
              <w:t xml:space="preserve">B. </w:t>
            </w:r>
            <w:r w:rsidR="00235BD8" w:rsidRPr="00500403">
              <w:rPr>
                <w:b/>
                <w:sz w:val="20"/>
                <w:szCs w:val="20"/>
              </w:rPr>
              <w:t xml:space="preserve">English </w:t>
            </w:r>
            <w:r w:rsidR="009B46E5" w:rsidRPr="00500403">
              <w:rPr>
                <w:b/>
                <w:sz w:val="20"/>
                <w:szCs w:val="20"/>
              </w:rPr>
              <w:t xml:space="preserve">and American </w:t>
            </w:r>
            <w:r w:rsidR="00235BD8" w:rsidRPr="00500403">
              <w:rPr>
                <w:b/>
                <w:sz w:val="20"/>
                <w:szCs w:val="20"/>
              </w:rPr>
              <w:t>Literature</w:t>
            </w:r>
          </w:p>
          <w:p w:rsidR="00891ED4" w:rsidRPr="00500403" w:rsidRDefault="00891ED4" w:rsidP="00E249AD">
            <w:pPr>
              <w:spacing w:after="0" w:line="240" w:lineRule="auto"/>
              <w:jc w:val="left"/>
              <w:rPr>
                <w:b/>
                <w:sz w:val="20"/>
                <w:szCs w:val="20"/>
              </w:rPr>
            </w:pPr>
            <w:r w:rsidRPr="00500403">
              <w:rPr>
                <w:b/>
                <w:sz w:val="20"/>
                <w:szCs w:val="20"/>
              </w:rPr>
              <w:t xml:space="preserve">Chair: </w:t>
            </w:r>
            <w:proofErr w:type="spellStart"/>
            <w:r w:rsidRPr="00500403">
              <w:rPr>
                <w:b/>
                <w:sz w:val="20"/>
                <w:szCs w:val="20"/>
              </w:rPr>
              <w:t>Ottilia</w:t>
            </w:r>
            <w:proofErr w:type="spellEnd"/>
            <w:r w:rsidRPr="00500403">
              <w:rPr>
                <w:b/>
                <w:sz w:val="20"/>
                <w:szCs w:val="20"/>
              </w:rPr>
              <w:t xml:space="preserve"> </w:t>
            </w:r>
            <w:proofErr w:type="spellStart"/>
            <w:r w:rsidRPr="00500403">
              <w:rPr>
                <w:b/>
                <w:sz w:val="20"/>
                <w:szCs w:val="20"/>
              </w:rPr>
              <w:t>Veres</w:t>
            </w:r>
            <w:proofErr w:type="spellEnd"/>
            <w:r w:rsidRPr="00500403">
              <w:rPr>
                <w:color w:val="2200CC"/>
                <w:sz w:val="20"/>
                <w:szCs w:val="20"/>
                <w:u w:val="single"/>
              </w:rPr>
              <w:br/>
            </w:r>
            <w:r w:rsidR="00E90CE6" w:rsidRPr="00500403">
              <w:rPr>
                <w:b/>
                <w:sz w:val="20"/>
                <w:szCs w:val="20"/>
                <w:lang w:val="hu-HU"/>
              </w:rPr>
              <w:t>Link:</w:t>
            </w:r>
            <w:r w:rsidR="00500403" w:rsidRPr="00500403">
              <w:rPr>
                <w:sz w:val="20"/>
                <w:szCs w:val="20"/>
              </w:rPr>
              <w:t xml:space="preserve"> </w:t>
            </w:r>
            <w:r w:rsidR="00500403" w:rsidRPr="00500403">
              <w:rPr>
                <w:b/>
                <w:sz w:val="20"/>
                <w:szCs w:val="20"/>
                <w:lang w:val="hu-HU"/>
              </w:rPr>
              <w:t>https://meet.google.com/ksh-dtvr-cxm</w:t>
            </w:r>
          </w:p>
        </w:tc>
        <w:tc>
          <w:tcPr>
            <w:tcW w:w="2672" w:type="dxa"/>
            <w:shd w:val="clear" w:color="auto" w:fill="AEAAAA" w:themeFill="background2" w:themeFillShade="BF"/>
          </w:tcPr>
          <w:p w:rsidR="00891ED4" w:rsidRPr="00500403" w:rsidRDefault="00891ED4" w:rsidP="007943A2">
            <w:pPr>
              <w:jc w:val="left"/>
              <w:rPr>
                <w:b/>
                <w:sz w:val="20"/>
                <w:szCs w:val="20"/>
              </w:rPr>
            </w:pPr>
            <w:r w:rsidRPr="00500403">
              <w:rPr>
                <w:b/>
                <w:sz w:val="20"/>
                <w:szCs w:val="20"/>
              </w:rPr>
              <w:t xml:space="preserve">C. </w:t>
            </w:r>
            <w:r w:rsidR="00235BD8" w:rsidRPr="00500403">
              <w:rPr>
                <w:b/>
                <w:sz w:val="20"/>
                <w:szCs w:val="20"/>
              </w:rPr>
              <w:t xml:space="preserve">Language, ELT, </w:t>
            </w:r>
            <w:r w:rsidR="00874EB2" w:rsidRPr="00500403">
              <w:rPr>
                <w:b/>
                <w:sz w:val="20"/>
                <w:szCs w:val="20"/>
              </w:rPr>
              <w:t>Learning and Communication</w:t>
            </w:r>
          </w:p>
          <w:p w:rsidR="00891ED4" w:rsidRPr="00500403" w:rsidRDefault="00891ED4" w:rsidP="007943A2">
            <w:pPr>
              <w:spacing w:after="0" w:line="240" w:lineRule="auto"/>
              <w:jc w:val="left"/>
              <w:rPr>
                <w:b/>
                <w:sz w:val="20"/>
                <w:szCs w:val="20"/>
              </w:rPr>
            </w:pPr>
            <w:r w:rsidRPr="00500403">
              <w:rPr>
                <w:b/>
                <w:sz w:val="20"/>
                <w:szCs w:val="20"/>
              </w:rPr>
              <w:t xml:space="preserve">Chair: </w:t>
            </w:r>
            <w:proofErr w:type="spellStart"/>
            <w:r w:rsidR="00735866" w:rsidRPr="00500403">
              <w:rPr>
                <w:b/>
                <w:sz w:val="20"/>
                <w:szCs w:val="20"/>
              </w:rPr>
              <w:t>Borbély</w:t>
            </w:r>
            <w:proofErr w:type="spellEnd"/>
            <w:r w:rsidR="00735866" w:rsidRPr="00500403">
              <w:rPr>
                <w:b/>
                <w:sz w:val="20"/>
                <w:szCs w:val="20"/>
              </w:rPr>
              <w:t xml:space="preserve"> Julianna</w:t>
            </w:r>
          </w:p>
          <w:p w:rsidR="00E90CE6" w:rsidRPr="00500403" w:rsidRDefault="00E90CE6" w:rsidP="007943A2">
            <w:pPr>
              <w:spacing w:after="0" w:line="240" w:lineRule="auto"/>
              <w:jc w:val="left"/>
              <w:rPr>
                <w:b/>
                <w:sz w:val="20"/>
                <w:szCs w:val="20"/>
              </w:rPr>
            </w:pPr>
            <w:r w:rsidRPr="00500403">
              <w:rPr>
                <w:b/>
                <w:sz w:val="20"/>
                <w:szCs w:val="20"/>
                <w:lang w:val="hu-HU"/>
              </w:rPr>
              <w:t>Link:</w:t>
            </w:r>
            <w:r w:rsidR="00500403" w:rsidRPr="00500403">
              <w:rPr>
                <w:sz w:val="20"/>
                <w:szCs w:val="20"/>
              </w:rPr>
              <w:t xml:space="preserve"> </w:t>
            </w:r>
            <w:r w:rsidR="00500403" w:rsidRPr="00500403">
              <w:rPr>
                <w:b/>
                <w:sz w:val="20"/>
                <w:szCs w:val="20"/>
                <w:lang w:val="hu-HU"/>
              </w:rPr>
              <w:t>https://meet.google.com/guv-avkq-dew</w:t>
            </w:r>
          </w:p>
          <w:p w:rsidR="00891ED4" w:rsidRPr="00500403" w:rsidRDefault="00891ED4" w:rsidP="00B3018F">
            <w:pPr>
              <w:jc w:val="left"/>
              <w:rPr>
                <w:color w:val="222222"/>
                <w:sz w:val="20"/>
                <w:szCs w:val="20"/>
              </w:rPr>
            </w:pPr>
          </w:p>
        </w:tc>
        <w:tc>
          <w:tcPr>
            <w:tcW w:w="2620" w:type="dxa"/>
            <w:shd w:val="clear" w:color="auto" w:fill="AEAAAA" w:themeFill="background2" w:themeFillShade="BF"/>
          </w:tcPr>
          <w:p w:rsidR="00891ED4" w:rsidRPr="00500403" w:rsidRDefault="00891ED4" w:rsidP="007943A2">
            <w:pPr>
              <w:rPr>
                <w:b/>
                <w:sz w:val="20"/>
                <w:szCs w:val="20"/>
              </w:rPr>
            </w:pPr>
            <w:r w:rsidRPr="00500403">
              <w:rPr>
                <w:b/>
                <w:sz w:val="20"/>
                <w:szCs w:val="20"/>
              </w:rPr>
              <w:t>D. German Section</w:t>
            </w:r>
          </w:p>
          <w:p w:rsidR="00891ED4" w:rsidRPr="00500403" w:rsidRDefault="00891ED4" w:rsidP="007943A2">
            <w:pPr>
              <w:rPr>
                <w:b/>
                <w:sz w:val="20"/>
                <w:szCs w:val="20"/>
                <w:lang w:val="hu-HU"/>
              </w:rPr>
            </w:pPr>
            <w:r w:rsidRPr="00500403">
              <w:rPr>
                <w:b/>
                <w:sz w:val="20"/>
                <w:szCs w:val="20"/>
              </w:rPr>
              <w:t>Chair</w:t>
            </w:r>
            <w:r w:rsidR="00E90CE6" w:rsidRPr="00500403">
              <w:rPr>
                <w:b/>
                <w:sz w:val="20"/>
                <w:szCs w:val="20"/>
              </w:rPr>
              <w:t>:</w:t>
            </w:r>
            <w:r w:rsidR="00630632" w:rsidRPr="00500403">
              <w:rPr>
                <w:b/>
                <w:sz w:val="20"/>
                <w:szCs w:val="20"/>
              </w:rPr>
              <w:t xml:space="preserve"> Andrea H</w:t>
            </w:r>
            <w:proofErr w:type="spellStart"/>
            <w:r w:rsidR="00630632" w:rsidRPr="00500403">
              <w:rPr>
                <w:b/>
                <w:sz w:val="20"/>
                <w:szCs w:val="20"/>
                <w:lang w:val="hu-HU"/>
              </w:rPr>
              <w:t>orváth</w:t>
            </w:r>
            <w:proofErr w:type="spellEnd"/>
          </w:p>
          <w:p w:rsidR="00E90CE6" w:rsidRPr="00500403" w:rsidRDefault="00E90CE6" w:rsidP="00712551">
            <w:pPr>
              <w:rPr>
                <w:b/>
                <w:sz w:val="20"/>
                <w:szCs w:val="20"/>
              </w:rPr>
            </w:pPr>
            <w:r w:rsidRPr="00500403">
              <w:rPr>
                <w:b/>
                <w:sz w:val="20"/>
                <w:szCs w:val="20"/>
                <w:lang w:val="hu-HU"/>
              </w:rPr>
              <w:t>Link:</w:t>
            </w:r>
            <w:hyperlink r:id="rId10" w:tgtFrame="_blank" w:history="1">
              <w:r w:rsidR="00712551" w:rsidRPr="00500403">
                <w:rPr>
                  <w:rStyle w:val="Hyperlink"/>
                  <w:sz w:val="20"/>
                  <w:szCs w:val="20"/>
                  <w:bdr w:val="none" w:sz="0" w:space="0" w:color="auto" w:frame="1"/>
                </w:rPr>
                <w:t>https://meet.google.com/kha-mvbg-fbw</w:t>
              </w:r>
            </w:hyperlink>
          </w:p>
        </w:tc>
      </w:tr>
      <w:tr w:rsidR="00630632" w:rsidRPr="0060675B" w:rsidTr="00500403">
        <w:trPr>
          <w:jc w:val="center"/>
        </w:trPr>
        <w:tc>
          <w:tcPr>
            <w:tcW w:w="681" w:type="dxa"/>
            <w:shd w:val="clear" w:color="auto" w:fill="E7E6E6" w:themeFill="background2"/>
          </w:tcPr>
          <w:p w:rsidR="00630632" w:rsidRPr="0060675B" w:rsidRDefault="00630632">
            <w:pPr>
              <w:spacing w:after="0" w:line="240" w:lineRule="auto"/>
              <w:jc w:val="left"/>
              <w:rPr>
                <w:b/>
                <w:bCs/>
                <w:sz w:val="18"/>
                <w:szCs w:val="18"/>
              </w:rPr>
            </w:pPr>
          </w:p>
          <w:p w:rsidR="00630632" w:rsidRPr="0060675B" w:rsidRDefault="00630632">
            <w:pPr>
              <w:spacing w:after="0" w:line="240" w:lineRule="auto"/>
              <w:jc w:val="left"/>
              <w:rPr>
                <w:b/>
                <w:bCs/>
                <w:sz w:val="18"/>
                <w:szCs w:val="18"/>
              </w:rPr>
            </w:pPr>
            <w:r w:rsidRPr="0060675B">
              <w:rPr>
                <w:b/>
                <w:bCs/>
                <w:sz w:val="18"/>
                <w:szCs w:val="18"/>
              </w:rPr>
              <w:t>10.30-</w:t>
            </w:r>
          </w:p>
        </w:tc>
        <w:tc>
          <w:tcPr>
            <w:tcW w:w="2638" w:type="dxa"/>
          </w:tcPr>
          <w:p w:rsidR="00630632" w:rsidRPr="0060675B" w:rsidRDefault="00630632" w:rsidP="00735866">
            <w:pPr>
              <w:pStyle w:val="NoSpacing"/>
              <w:rPr>
                <w:sz w:val="20"/>
                <w:szCs w:val="20"/>
              </w:rPr>
            </w:pPr>
            <w:r w:rsidRPr="0060675B">
              <w:rPr>
                <w:sz w:val="20"/>
                <w:szCs w:val="20"/>
              </w:rPr>
              <w:t>Alexandra KÁDÁR</w:t>
            </w:r>
          </w:p>
          <w:p w:rsidR="00630632" w:rsidRPr="00E20897" w:rsidRDefault="00630632" w:rsidP="00735866">
            <w:pPr>
              <w:pStyle w:val="NoSpacing"/>
              <w:rPr>
                <w:color w:val="000000"/>
                <w:sz w:val="20"/>
                <w:szCs w:val="20"/>
              </w:rPr>
            </w:pPr>
            <w:proofErr w:type="spellStart"/>
            <w:r w:rsidRPr="00E20897">
              <w:rPr>
                <w:color w:val="000000"/>
                <w:sz w:val="20"/>
                <w:szCs w:val="20"/>
              </w:rPr>
              <w:t>Magyarland</w:t>
            </w:r>
            <w:proofErr w:type="spellEnd"/>
            <w:r w:rsidRPr="00E20897">
              <w:rPr>
                <w:color w:val="000000"/>
                <w:sz w:val="20"/>
                <w:szCs w:val="20"/>
              </w:rPr>
              <w:t>: A Novelistic Travelogue</w:t>
            </w:r>
          </w:p>
          <w:p w:rsidR="00630632" w:rsidRPr="0060675B" w:rsidRDefault="00630632" w:rsidP="00735866">
            <w:pPr>
              <w:spacing w:after="0" w:line="240" w:lineRule="auto"/>
              <w:rPr>
                <w:color w:val="000000"/>
                <w:sz w:val="20"/>
                <w:szCs w:val="20"/>
              </w:rPr>
            </w:pPr>
          </w:p>
        </w:tc>
        <w:tc>
          <w:tcPr>
            <w:tcW w:w="2661" w:type="dxa"/>
          </w:tcPr>
          <w:p w:rsidR="00630632" w:rsidRPr="0060675B" w:rsidRDefault="00630632" w:rsidP="00235BD8">
            <w:pPr>
              <w:pStyle w:val="NoSpacing"/>
              <w:rPr>
                <w:sz w:val="20"/>
                <w:szCs w:val="20"/>
              </w:rPr>
            </w:pPr>
            <w:proofErr w:type="spellStart"/>
            <w:r w:rsidRPr="0060675B">
              <w:rPr>
                <w:sz w:val="20"/>
                <w:szCs w:val="20"/>
              </w:rPr>
              <w:t>Ottilia</w:t>
            </w:r>
            <w:proofErr w:type="spellEnd"/>
            <w:r w:rsidRPr="0060675B">
              <w:rPr>
                <w:sz w:val="20"/>
                <w:szCs w:val="20"/>
              </w:rPr>
              <w:t xml:space="preserve"> VERES</w:t>
            </w:r>
          </w:p>
          <w:p w:rsidR="00630632" w:rsidRPr="0060675B" w:rsidRDefault="00630632" w:rsidP="00235BD8">
            <w:pPr>
              <w:pStyle w:val="NoSpacing"/>
              <w:rPr>
                <w:color w:val="000000"/>
                <w:sz w:val="20"/>
                <w:szCs w:val="20"/>
              </w:rPr>
            </w:pPr>
            <w:r w:rsidRPr="0060675B">
              <w:rPr>
                <w:color w:val="000000"/>
                <w:sz w:val="20"/>
                <w:szCs w:val="20"/>
              </w:rPr>
              <w:t>"I can't go on. I'll go on:" Beckett Aesthetics of Failure</w:t>
            </w:r>
          </w:p>
          <w:p w:rsidR="00630632" w:rsidRPr="0060675B" w:rsidRDefault="00630632" w:rsidP="00646DC1">
            <w:pPr>
              <w:spacing w:after="0"/>
              <w:jc w:val="left"/>
              <w:rPr>
                <w:sz w:val="20"/>
                <w:szCs w:val="20"/>
              </w:rPr>
            </w:pPr>
          </w:p>
        </w:tc>
        <w:tc>
          <w:tcPr>
            <w:tcW w:w="2672" w:type="dxa"/>
          </w:tcPr>
          <w:p w:rsidR="00630632" w:rsidRPr="0060675B" w:rsidRDefault="00630632" w:rsidP="00874EB2">
            <w:pPr>
              <w:pStyle w:val="NoSpacing"/>
              <w:rPr>
                <w:sz w:val="20"/>
                <w:szCs w:val="20"/>
              </w:rPr>
            </w:pPr>
            <w:proofErr w:type="spellStart"/>
            <w:r w:rsidRPr="0060675B">
              <w:rPr>
                <w:sz w:val="20"/>
                <w:szCs w:val="20"/>
              </w:rPr>
              <w:t>Iuliana</w:t>
            </w:r>
            <w:proofErr w:type="spellEnd"/>
            <w:r w:rsidRPr="0060675B">
              <w:rPr>
                <w:sz w:val="20"/>
                <w:szCs w:val="20"/>
              </w:rPr>
              <w:t xml:space="preserve"> BORBELY</w:t>
            </w:r>
          </w:p>
          <w:p w:rsidR="00630632" w:rsidRPr="0060675B" w:rsidRDefault="00630632" w:rsidP="00874EB2">
            <w:pPr>
              <w:pStyle w:val="NoSpacing"/>
              <w:rPr>
                <w:color w:val="000000"/>
                <w:sz w:val="20"/>
                <w:szCs w:val="20"/>
              </w:rPr>
            </w:pPr>
            <w:r w:rsidRPr="0060675B">
              <w:rPr>
                <w:color w:val="000000"/>
                <w:sz w:val="20"/>
                <w:szCs w:val="20"/>
              </w:rPr>
              <w:t>Prescriptivism in Grammar and Users' Freedom to Choose: AI-Powered Writing Assistants</w:t>
            </w:r>
          </w:p>
          <w:p w:rsidR="00630632" w:rsidRPr="0060675B" w:rsidRDefault="00630632" w:rsidP="00646DC1">
            <w:pPr>
              <w:spacing w:after="0" w:line="240" w:lineRule="auto"/>
              <w:jc w:val="left"/>
              <w:rPr>
                <w:sz w:val="20"/>
                <w:szCs w:val="20"/>
              </w:rPr>
            </w:pPr>
          </w:p>
        </w:tc>
        <w:tc>
          <w:tcPr>
            <w:tcW w:w="2620" w:type="dxa"/>
          </w:tcPr>
          <w:p w:rsidR="00630632" w:rsidRDefault="00630632" w:rsidP="005F31FE">
            <w:pPr>
              <w:spacing w:after="0"/>
              <w:rPr>
                <w:sz w:val="18"/>
                <w:szCs w:val="18"/>
              </w:rPr>
            </w:pPr>
            <w:proofErr w:type="spellStart"/>
            <w:r w:rsidRPr="00E626A4">
              <w:rPr>
                <w:sz w:val="18"/>
                <w:szCs w:val="18"/>
              </w:rPr>
              <w:t>Gert</w:t>
            </w:r>
            <w:proofErr w:type="spellEnd"/>
            <w:r w:rsidRPr="00E626A4">
              <w:rPr>
                <w:sz w:val="18"/>
                <w:szCs w:val="18"/>
              </w:rPr>
              <w:t xml:space="preserve"> LOOSEN</w:t>
            </w:r>
          </w:p>
          <w:p w:rsidR="00630632" w:rsidRPr="008052C2" w:rsidRDefault="00630632" w:rsidP="005F31FE">
            <w:pPr>
              <w:rPr>
                <w:sz w:val="20"/>
                <w:szCs w:val="20"/>
              </w:rPr>
            </w:pPr>
            <w:r w:rsidRPr="008052C2">
              <w:rPr>
                <w:sz w:val="20"/>
                <w:szCs w:val="20"/>
              </w:rPr>
              <w:t xml:space="preserve">Catchphrases </w:t>
            </w:r>
            <w:proofErr w:type="spellStart"/>
            <w:r w:rsidRPr="008052C2">
              <w:rPr>
                <w:sz w:val="20"/>
                <w:szCs w:val="20"/>
              </w:rPr>
              <w:t>als</w:t>
            </w:r>
            <w:proofErr w:type="spellEnd"/>
            <w:r w:rsidRPr="008052C2">
              <w:rPr>
                <w:sz w:val="20"/>
                <w:szCs w:val="20"/>
              </w:rPr>
              <w:t xml:space="preserve"> </w:t>
            </w:r>
            <w:proofErr w:type="spellStart"/>
            <w:r w:rsidRPr="008052C2">
              <w:rPr>
                <w:sz w:val="20"/>
                <w:szCs w:val="20"/>
              </w:rPr>
              <w:t>kultureller</w:t>
            </w:r>
            <w:proofErr w:type="spellEnd"/>
            <w:r w:rsidRPr="008052C2">
              <w:rPr>
                <w:sz w:val="20"/>
                <w:szCs w:val="20"/>
              </w:rPr>
              <w:t xml:space="preserve"> </w:t>
            </w:r>
            <w:proofErr w:type="spellStart"/>
            <w:r w:rsidRPr="008052C2">
              <w:rPr>
                <w:sz w:val="20"/>
                <w:szCs w:val="20"/>
              </w:rPr>
              <w:t>Wortschatz</w:t>
            </w:r>
            <w:proofErr w:type="spellEnd"/>
          </w:p>
        </w:tc>
      </w:tr>
      <w:tr w:rsidR="00630632" w:rsidRPr="0060675B" w:rsidTr="00500403">
        <w:trPr>
          <w:jc w:val="center"/>
        </w:trPr>
        <w:tc>
          <w:tcPr>
            <w:tcW w:w="681" w:type="dxa"/>
            <w:shd w:val="clear" w:color="auto" w:fill="E7E6E6" w:themeFill="background2"/>
          </w:tcPr>
          <w:p w:rsidR="00630632" w:rsidRPr="0060675B" w:rsidRDefault="00630632">
            <w:pPr>
              <w:spacing w:after="0" w:line="240" w:lineRule="auto"/>
              <w:jc w:val="left"/>
              <w:rPr>
                <w:b/>
                <w:bCs/>
                <w:sz w:val="18"/>
                <w:szCs w:val="18"/>
              </w:rPr>
            </w:pPr>
            <w:r w:rsidRPr="0060675B">
              <w:rPr>
                <w:b/>
                <w:bCs/>
                <w:sz w:val="18"/>
                <w:szCs w:val="18"/>
              </w:rPr>
              <w:t>10.45-</w:t>
            </w:r>
          </w:p>
        </w:tc>
        <w:tc>
          <w:tcPr>
            <w:tcW w:w="2638" w:type="dxa"/>
          </w:tcPr>
          <w:p w:rsidR="00630632" w:rsidRPr="0060675B" w:rsidRDefault="00630632" w:rsidP="00735866">
            <w:pPr>
              <w:pStyle w:val="NoSpacing"/>
              <w:rPr>
                <w:sz w:val="20"/>
                <w:szCs w:val="20"/>
              </w:rPr>
            </w:pPr>
            <w:r w:rsidRPr="0060675B">
              <w:rPr>
                <w:sz w:val="20"/>
                <w:szCs w:val="20"/>
              </w:rPr>
              <w:t>Izabella BOROS</w:t>
            </w:r>
          </w:p>
          <w:p w:rsidR="00630632" w:rsidRPr="00E20897" w:rsidRDefault="00630632" w:rsidP="00735866">
            <w:pPr>
              <w:pStyle w:val="NoSpacing"/>
              <w:rPr>
                <w:color w:val="000000"/>
                <w:sz w:val="20"/>
                <w:szCs w:val="20"/>
              </w:rPr>
            </w:pPr>
            <w:r w:rsidRPr="00E20897">
              <w:rPr>
                <w:color w:val="000000"/>
                <w:sz w:val="20"/>
                <w:szCs w:val="20"/>
              </w:rPr>
              <w:t xml:space="preserve">On Auto- and </w:t>
            </w:r>
            <w:proofErr w:type="spellStart"/>
            <w:r w:rsidRPr="00E20897">
              <w:rPr>
                <w:color w:val="000000"/>
                <w:sz w:val="20"/>
                <w:szCs w:val="20"/>
              </w:rPr>
              <w:t>Heterostereotypes</w:t>
            </w:r>
            <w:proofErr w:type="spellEnd"/>
            <w:r w:rsidRPr="00E20897">
              <w:rPr>
                <w:color w:val="000000"/>
                <w:sz w:val="20"/>
                <w:szCs w:val="20"/>
              </w:rPr>
              <w:t xml:space="preserve"> in Clara Byrne's Pictures of Hungarian Life</w:t>
            </w:r>
          </w:p>
          <w:p w:rsidR="00630632" w:rsidRPr="0060675B" w:rsidRDefault="00630632" w:rsidP="00735866">
            <w:pPr>
              <w:spacing w:after="0" w:line="240" w:lineRule="auto"/>
              <w:rPr>
                <w:color w:val="000000"/>
                <w:sz w:val="20"/>
                <w:szCs w:val="20"/>
              </w:rPr>
            </w:pPr>
          </w:p>
        </w:tc>
        <w:tc>
          <w:tcPr>
            <w:tcW w:w="2661" w:type="dxa"/>
          </w:tcPr>
          <w:p w:rsidR="00630632" w:rsidRPr="0060675B" w:rsidRDefault="00630632" w:rsidP="00432E0A">
            <w:pPr>
              <w:pStyle w:val="NoSpacing"/>
              <w:rPr>
                <w:sz w:val="20"/>
                <w:szCs w:val="20"/>
              </w:rPr>
            </w:pPr>
            <w:r w:rsidRPr="0060675B">
              <w:rPr>
                <w:sz w:val="20"/>
                <w:szCs w:val="20"/>
              </w:rPr>
              <w:t>Dorel-</w:t>
            </w:r>
            <w:proofErr w:type="spellStart"/>
            <w:r w:rsidRPr="0060675B">
              <w:rPr>
                <w:sz w:val="20"/>
                <w:szCs w:val="20"/>
              </w:rPr>
              <w:t>Aurel</w:t>
            </w:r>
            <w:proofErr w:type="spellEnd"/>
            <w:r w:rsidRPr="0060675B">
              <w:rPr>
                <w:sz w:val="20"/>
                <w:szCs w:val="20"/>
              </w:rPr>
              <w:t xml:space="preserve"> MURESAN</w:t>
            </w:r>
          </w:p>
          <w:p w:rsidR="00630632" w:rsidRPr="0060675B" w:rsidRDefault="00630632" w:rsidP="00432E0A">
            <w:pPr>
              <w:pStyle w:val="NoSpacing"/>
              <w:rPr>
                <w:color w:val="000000"/>
                <w:sz w:val="20"/>
                <w:szCs w:val="20"/>
              </w:rPr>
            </w:pPr>
            <w:r w:rsidRPr="0060675B">
              <w:rPr>
                <w:color w:val="000000"/>
                <w:sz w:val="20"/>
                <w:szCs w:val="20"/>
              </w:rPr>
              <w:t xml:space="preserve">From Literacy as Prison to Literacy in Prison: William Shakespeare’s </w:t>
            </w:r>
            <w:r w:rsidRPr="0060675B">
              <w:rPr>
                <w:i/>
                <w:color w:val="000000"/>
                <w:sz w:val="20"/>
                <w:szCs w:val="20"/>
              </w:rPr>
              <w:t>The Tempest</w:t>
            </w:r>
            <w:r w:rsidRPr="0060675B">
              <w:rPr>
                <w:color w:val="000000"/>
                <w:sz w:val="20"/>
                <w:szCs w:val="20"/>
              </w:rPr>
              <w:t xml:space="preserve"> and Margaret Atwood’s </w:t>
            </w:r>
            <w:r w:rsidRPr="0060675B">
              <w:rPr>
                <w:i/>
                <w:color w:val="000000"/>
                <w:sz w:val="20"/>
                <w:szCs w:val="20"/>
              </w:rPr>
              <w:t xml:space="preserve">Hag-Seed </w:t>
            </w:r>
          </w:p>
          <w:p w:rsidR="00630632" w:rsidRPr="0060675B" w:rsidRDefault="00630632" w:rsidP="007943A2">
            <w:pPr>
              <w:spacing w:after="0" w:line="240" w:lineRule="auto"/>
              <w:jc w:val="left"/>
              <w:rPr>
                <w:color w:val="000000"/>
                <w:sz w:val="20"/>
                <w:szCs w:val="20"/>
              </w:rPr>
            </w:pPr>
          </w:p>
        </w:tc>
        <w:tc>
          <w:tcPr>
            <w:tcW w:w="2672" w:type="dxa"/>
          </w:tcPr>
          <w:p w:rsidR="00630632" w:rsidRPr="0060675B" w:rsidRDefault="00630632" w:rsidP="00874EB2">
            <w:pPr>
              <w:pStyle w:val="NoSpacing"/>
              <w:rPr>
                <w:sz w:val="20"/>
                <w:szCs w:val="20"/>
              </w:rPr>
            </w:pPr>
            <w:proofErr w:type="spellStart"/>
            <w:r w:rsidRPr="0060675B">
              <w:rPr>
                <w:sz w:val="20"/>
                <w:szCs w:val="20"/>
              </w:rPr>
              <w:t>Balázs</w:t>
            </w:r>
            <w:proofErr w:type="spellEnd"/>
            <w:r w:rsidRPr="0060675B">
              <w:rPr>
                <w:sz w:val="20"/>
                <w:szCs w:val="20"/>
              </w:rPr>
              <w:t xml:space="preserve"> VESSZŐS</w:t>
            </w:r>
          </w:p>
          <w:p w:rsidR="00630632" w:rsidRPr="0060675B" w:rsidRDefault="00630632" w:rsidP="00874EB2">
            <w:pPr>
              <w:pStyle w:val="NoSpacing"/>
              <w:rPr>
                <w:sz w:val="20"/>
                <w:szCs w:val="20"/>
              </w:rPr>
            </w:pPr>
            <w:r w:rsidRPr="0060675B">
              <w:rPr>
                <w:sz w:val="20"/>
                <w:szCs w:val="20"/>
              </w:rPr>
              <w:t>Pre-emptive and repair communicative strategies in BELF communication</w:t>
            </w:r>
          </w:p>
          <w:p w:rsidR="00630632" w:rsidRPr="0060675B" w:rsidRDefault="00630632" w:rsidP="007943A2">
            <w:pPr>
              <w:spacing w:after="0" w:line="240" w:lineRule="auto"/>
              <w:jc w:val="left"/>
              <w:rPr>
                <w:color w:val="000000"/>
                <w:sz w:val="20"/>
                <w:szCs w:val="20"/>
              </w:rPr>
            </w:pPr>
          </w:p>
        </w:tc>
        <w:tc>
          <w:tcPr>
            <w:tcW w:w="2620" w:type="dxa"/>
          </w:tcPr>
          <w:p w:rsidR="00630632" w:rsidRPr="00E626A4" w:rsidRDefault="00630632" w:rsidP="005F31FE">
            <w:pPr>
              <w:spacing w:after="0"/>
              <w:rPr>
                <w:color w:val="000000"/>
                <w:sz w:val="18"/>
                <w:szCs w:val="18"/>
              </w:rPr>
            </w:pPr>
            <w:proofErr w:type="spellStart"/>
            <w:r w:rsidRPr="00E626A4">
              <w:rPr>
                <w:color w:val="000000"/>
                <w:sz w:val="18"/>
                <w:szCs w:val="18"/>
              </w:rPr>
              <w:t>Zsófia</w:t>
            </w:r>
            <w:proofErr w:type="spellEnd"/>
            <w:r w:rsidRPr="00E626A4">
              <w:rPr>
                <w:color w:val="000000"/>
                <w:sz w:val="18"/>
                <w:szCs w:val="18"/>
              </w:rPr>
              <w:t xml:space="preserve"> HAASE, </w:t>
            </w:r>
            <w:proofErr w:type="spellStart"/>
            <w:r w:rsidRPr="00E626A4">
              <w:rPr>
                <w:color w:val="000000"/>
                <w:sz w:val="18"/>
                <w:szCs w:val="18"/>
              </w:rPr>
              <w:t>Péter</w:t>
            </w:r>
            <w:proofErr w:type="spellEnd"/>
            <w:r w:rsidRPr="00E626A4">
              <w:rPr>
                <w:color w:val="000000"/>
                <w:sz w:val="18"/>
                <w:szCs w:val="18"/>
              </w:rPr>
              <w:t xml:space="preserve"> CSATÁR</w:t>
            </w:r>
          </w:p>
          <w:p w:rsidR="00630632" w:rsidRPr="00E626A4" w:rsidRDefault="00630632" w:rsidP="005F31FE">
            <w:pPr>
              <w:spacing w:after="0"/>
              <w:rPr>
                <w:color w:val="000000"/>
                <w:sz w:val="20"/>
                <w:szCs w:val="20"/>
              </w:rPr>
            </w:pPr>
            <w:proofErr w:type="spellStart"/>
            <w:r w:rsidRPr="00E626A4">
              <w:rPr>
                <w:color w:val="000000"/>
                <w:sz w:val="20"/>
                <w:szCs w:val="20"/>
                <w:shd w:val="clear" w:color="auto" w:fill="FFFFFF"/>
              </w:rPr>
              <w:t>Metaphorische</w:t>
            </w:r>
            <w:proofErr w:type="spellEnd"/>
            <w:r w:rsidRPr="00E626A4">
              <w:rPr>
                <w:color w:val="000000"/>
                <w:sz w:val="20"/>
                <w:szCs w:val="20"/>
                <w:shd w:val="clear" w:color="auto" w:fill="FFFFFF"/>
              </w:rPr>
              <w:t xml:space="preserve"> </w:t>
            </w:r>
            <w:proofErr w:type="spellStart"/>
            <w:r w:rsidRPr="00E626A4">
              <w:rPr>
                <w:color w:val="000000"/>
                <w:sz w:val="20"/>
                <w:szCs w:val="20"/>
                <w:shd w:val="clear" w:color="auto" w:fill="FFFFFF"/>
              </w:rPr>
              <w:t>Anaphern</w:t>
            </w:r>
            <w:proofErr w:type="spellEnd"/>
            <w:r w:rsidRPr="00E626A4">
              <w:rPr>
                <w:color w:val="000000"/>
                <w:sz w:val="20"/>
                <w:szCs w:val="20"/>
                <w:shd w:val="clear" w:color="auto" w:fill="FFFFFF"/>
              </w:rPr>
              <w:t xml:space="preserve"> und </w:t>
            </w:r>
            <w:proofErr w:type="spellStart"/>
            <w:r w:rsidRPr="00E626A4">
              <w:rPr>
                <w:color w:val="000000"/>
                <w:sz w:val="20"/>
                <w:szCs w:val="20"/>
                <w:shd w:val="clear" w:color="auto" w:fill="FFFFFF"/>
              </w:rPr>
              <w:t>ihr</w:t>
            </w:r>
            <w:proofErr w:type="spellEnd"/>
            <w:r w:rsidRPr="00E626A4">
              <w:rPr>
                <w:color w:val="000000"/>
                <w:sz w:val="20"/>
                <w:szCs w:val="20"/>
                <w:shd w:val="clear" w:color="auto" w:fill="FFFFFF"/>
              </w:rPr>
              <w:t xml:space="preserve"> </w:t>
            </w:r>
            <w:proofErr w:type="spellStart"/>
            <w:r w:rsidRPr="00E626A4">
              <w:rPr>
                <w:color w:val="000000"/>
                <w:sz w:val="20"/>
                <w:szCs w:val="20"/>
                <w:shd w:val="clear" w:color="auto" w:fill="FFFFFF"/>
              </w:rPr>
              <w:t>Beitrag</w:t>
            </w:r>
            <w:proofErr w:type="spellEnd"/>
            <w:r w:rsidRPr="00E626A4">
              <w:rPr>
                <w:color w:val="000000"/>
                <w:sz w:val="20"/>
                <w:szCs w:val="20"/>
                <w:shd w:val="clear" w:color="auto" w:fill="FFFFFF"/>
              </w:rPr>
              <w:t xml:space="preserve"> </w:t>
            </w:r>
            <w:proofErr w:type="spellStart"/>
            <w:r w:rsidRPr="00E626A4">
              <w:rPr>
                <w:color w:val="000000"/>
                <w:sz w:val="20"/>
                <w:szCs w:val="20"/>
                <w:shd w:val="clear" w:color="auto" w:fill="FFFFFF"/>
              </w:rPr>
              <w:t>zur</w:t>
            </w:r>
            <w:proofErr w:type="spellEnd"/>
            <w:r w:rsidRPr="00E626A4">
              <w:rPr>
                <w:color w:val="000000"/>
                <w:sz w:val="20"/>
                <w:szCs w:val="20"/>
                <w:shd w:val="clear" w:color="auto" w:fill="FFFFFF"/>
              </w:rPr>
              <w:t xml:space="preserve"> </w:t>
            </w:r>
            <w:proofErr w:type="spellStart"/>
            <w:r w:rsidRPr="00E626A4">
              <w:rPr>
                <w:color w:val="000000"/>
                <w:sz w:val="20"/>
                <w:szCs w:val="20"/>
                <w:shd w:val="clear" w:color="auto" w:fill="FFFFFF"/>
              </w:rPr>
              <w:t>Textkohärenz</w:t>
            </w:r>
            <w:proofErr w:type="spellEnd"/>
            <w:r w:rsidRPr="00E626A4">
              <w:rPr>
                <w:color w:val="000000"/>
                <w:sz w:val="20"/>
                <w:szCs w:val="20"/>
                <w:shd w:val="clear" w:color="auto" w:fill="FFFFFF"/>
              </w:rPr>
              <w:t> </w:t>
            </w:r>
          </w:p>
        </w:tc>
      </w:tr>
      <w:tr w:rsidR="00630632" w:rsidRPr="0060675B" w:rsidTr="00500403">
        <w:trPr>
          <w:jc w:val="center"/>
        </w:trPr>
        <w:tc>
          <w:tcPr>
            <w:tcW w:w="681" w:type="dxa"/>
            <w:shd w:val="clear" w:color="auto" w:fill="E7E6E6" w:themeFill="background2"/>
          </w:tcPr>
          <w:p w:rsidR="00630632" w:rsidRPr="0060675B" w:rsidRDefault="00630632">
            <w:pPr>
              <w:spacing w:after="0" w:line="240" w:lineRule="auto"/>
              <w:jc w:val="left"/>
              <w:rPr>
                <w:b/>
                <w:bCs/>
                <w:sz w:val="18"/>
                <w:szCs w:val="18"/>
              </w:rPr>
            </w:pPr>
            <w:r w:rsidRPr="0060675B">
              <w:rPr>
                <w:b/>
                <w:bCs/>
                <w:sz w:val="18"/>
                <w:szCs w:val="18"/>
              </w:rPr>
              <w:t>11.00-</w:t>
            </w:r>
          </w:p>
        </w:tc>
        <w:tc>
          <w:tcPr>
            <w:tcW w:w="2638" w:type="dxa"/>
          </w:tcPr>
          <w:p w:rsidR="00630632" w:rsidRPr="0060675B" w:rsidRDefault="00630632" w:rsidP="00735866">
            <w:pPr>
              <w:pStyle w:val="NoSpacing"/>
              <w:rPr>
                <w:sz w:val="20"/>
                <w:szCs w:val="20"/>
              </w:rPr>
            </w:pPr>
            <w:r w:rsidRPr="0060675B">
              <w:rPr>
                <w:sz w:val="20"/>
                <w:szCs w:val="20"/>
              </w:rPr>
              <w:t>Dora - Kata NAGY</w:t>
            </w:r>
          </w:p>
          <w:p w:rsidR="00630632" w:rsidRPr="00E20897" w:rsidRDefault="00630632" w:rsidP="00735866">
            <w:pPr>
              <w:pStyle w:val="NoSpacing"/>
              <w:rPr>
                <w:color w:val="000000"/>
                <w:sz w:val="20"/>
                <w:szCs w:val="20"/>
              </w:rPr>
            </w:pPr>
            <w:r w:rsidRPr="00E20897">
              <w:rPr>
                <w:color w:val="000000"/>
                <w:sz w:val="20"/>
                <w:szCs w:val="20"/>
              </w:rPr>
              <w:t>Lyricism in Depicting Cultural Encounters in Emily Gerard's The Land Beyond the Forest: Facts, Figures and Fancies from Transylvania</w:t>
            </w:r>
          </w:p>
          <w:p w:rsidR="00630632" w:rsidRPr="0060675B" w:rsidRDefault="00630632" w:rsidP="00735866">
            <w:pPr>
              <w:spacing w:after="0" w:line="240" w:lineRule="auto"/>
              <w:rPr>
                <w:color w:val="000000"/>
                <w:sz w:val="20"/>
                <w:szCs w:val="20"/>
              </w:rPr>
            </w:pPr>
          </w:p>
        </w:tc>
        <w:tc>
          <w:tcPr>
            <w:tcW w:w="2661" w:type="dxa"/>
          </w:tcPr>
          <w:p w:rsidR="00630632" w:rsidRPr="0060675B" w:rsidRDefault="00630632" w:rsidP="00432E0A">
            <w:pPr>
              <w:pStyle w:val="NoSpacing"/>
              <w:rPr>
                <w:sz w:val="20"/>
                <w:szCs w:val="20"/>
              </w:rPr>
            </w:pPr>
            <w:proofErr w:type="spellStart"/>
            <w:r w:rsidRPr="0060675B">
              <w:rPr>
                <w:sz w:val="20"/>
                <w:szCs w:val="20"/>
              </w:rPr>
              <w:t>Zsofia</w:t>
            </w:r>
            <w:proofErr w:type="spellEnd"/>
            <w:r w:rsidRPr="0060675B">
              <w:rPr>
                <w:sz w:val="20"/>
                <w:szCs w:val="20"/>
              </w:rPr>
              <w:t xml:space="preserve"> VINCZE</w:t>
            </w:r>
          </w:p>
          <w:p w:rsidR="00630632" w:rsidRPr="0060675B" w:rsidRDefault="00630632" w:rsidP="00432E0A">
            <w:pPr>
              <w:pStyle w:val="NoSpacing"/>
              <w:rPr>
                <w:color w:val="000000"/>
                <w:sz w:val="20"/>
                <w:szCs w:val="20"/>
              </w:rPr>
            </w:pPr>
            <w:r w:rsidRPr="0060675B">
              <w:rPr>
                <w:i/>
                <w:color w:val="000000"/>
                <w:sz w:val="20"/>
                <w:szCs w:val="20"/>
              </w:rPr>
              <w:t>The Handmaid’s Tale</w:t>
            </w:r>
            <w:r w:rsidRPr="0060675B">
              <w:rPr>
                <w:color w:val="000000"/>
                <w:sz w:val="20"/>
                <w:szCs w:val="20"/>
              </w:rPr>
              <w:t xml:space="preserve"> by Margaret Atwood in XXI. Century Politics</w:t>
            </w:r>
          </w:p>
          <w:p w:rsidR="00630632" w:rsidRPr="0060675B" w:rsidRDefault="00630632" w:rsidP="00646DC1">
            <w:pPr>
              <w:spacing w:after="0"/>
              <w:jc w:val="left"/>
              <w:rPr>
                <w:sz w:val="20"/>
                <w:szCs w:val="20"/>
              </w:rPr>
            </w:pPr>
          </w:p>
        </w:tc>
        <w:tc>
          <w:tcPr>
            <w:tcW w:w="2672" w:type="dxa"/>
          </w:tcPr>
          <w:p w:rsidR="00630632" w:rsidRPr="0060675B" w:rsidRDefault="00630632" w:rsidP="00874EB2">
            <w:pPr>
              <w:pStyle w:val="NoSpacing"/>
              <w:rPr>
                <w:sz w:val="20"/>
                <w:szCs w:val="20"/>
              </w:rPr>
            </w:pPr>
            <w:proofErr w:type="spellStart"/>
            <w:r w:rsidRPr="0060675B">
              <w:rPr>
                <w:sz w:val="20"/>
                <w:szCs w:val="20"/>
              </w:rPr>
              <w:t>Meng</w:t>
            </w:r>
            <w:proofErr w:type="spellEnd"/>
            <w:r w:rsidRPr="0060675B">
              <w:rPr>
                <w:sz w:val="20"/>
                <w:szCs w:val="20"/>
              </w:rPr>
              <w:t xml:space="preserve"> LIU</w:t>
            </w:r>
          </w:p>
          <w:p w:rsidR="00630632" w:rsidRPr="0060675B" w:rsidRDefault="00630632" w:rsidP="00874EB2">
            <w:pPr>
              <w:pStyle w:val="NoSpacing"/>
              <w:rPr>
                <w:color w:val="000000"/>
                <w:sz w:val="20"/>
                <w:szCs w:val="20"/>
              </w:rPr>
            </w:pPr>
            <w:r w:rsidRPr="0060675B">
              <w:rPr>
                <w:color w:val="000000"/>
                <w:sz w:val="20"/>
                <w:szCs w:val="20"/>
              </w:rPr>
              <w:t>The Use of Chinese Characters as “</w:t>
            </w:r>
            <w:proofErr w:type="spellStart"/>
            <w:r w:rsidRPr="0060675B">
              <w:rPr>
                <w:color w:val="000000"/>
                <w:sz w:val="20"/>
                <w:szCs w:val="20"/>
              </w:rPr>
              <w:t>mnémotechnique</w:t>
            </w:r>
            <w:proofErr w:type="spellEnd"/>
            <w:r w:rsidRPr="0060675B">
              <w:rPr>
                <w:color w:val="000000"/>
                <w:sz w:val="20"/>
                <w:szCs w:val="20"/>
              </w:rPr>
              <w:t>” at the Hungarian-Chinese Bilingual School in Budapest</w:t>
            </w:r>
          </w:p>
          <w:p w:rsidR="00630632" w:rsidRPr="0060675B" w:rsidRDefault="00630632" w:rsidP="00646DC1">
            <w:pPr>
              <w:spacing w:after="0" w:line="240" w:lineRule="auto"/>
              <w:jc w:val="left"/>
              <w:rPr>
                <w:sz w:val="20"/>
                <w:szCs w:val="20"/>
              </w:rPr>
            </w:pPr>
          </w:p>
        </w:tc>
        <w:tc>
          <w:tcPr>
            <w:tcW w:w="2620" w:type="dxa"/>
          </w:tcPr>
          <w:p w:rsidR="00630632" w:rsidRPr="00E626A4" w:rsidRDefault="00630632" w:rsidP="005F31FE">
            <w:pPr>
              <w:pStyle w:val="NoSpacing"/>
              <w:spacing w:line="276" w:lineRule="auto"/>
              <w:rPr>
                <w:sz w:val="20"/>
                <w:szCs w:val="20"/>
              </w:rPr>
            </w:pPr>
            <w:r w:rsidRPr="00E626A4">
              <w:rPr>
                <w:sz w:val="20"/>
                <w:szCs w:val="20"/>
              </w:rPr>
              <w:t xml:space="preserve">Renata-Alice STOICU-CRISAN </w:t>
            </w:r>
          </w:p>
          <w:p w:rsidR="00630632" w:rsidRPr="00E626A4" w:rsidRDefault="00630632" w:rsidP="005F31FE">
            <w:pPr>
              <w:pStyle w:val="NoSpacing"/>
              <w:spacing w:line="276" w:lineRule="auto"/>
              <w:rPr>
                <w:color w:val="000000"/>
                <w:sz w:val="20"/>
                <w:szCs w:val="20"/>
              </w:rPr>
            </w:pPr>
            <w:r w:rsidRPr="00E626A4">
              <w:rPr>
                <w:color w:val="000000"/>
                <w:sz w:val="20"/>
                <w:szCs w:val="20"/>
              </w:rPr>
              <w:t>Online-</w:t>
            </w:r>
            <w:proofErr w:type="spellStart"/>
            <w:r w:rsidRPr="00E626A4">
              <w:rPr>
                <w:color w:val="000000"/>
                <w:sz w:val="20"/>
                <w:szCs w:val="20"/>
              </w:rPr>
              <w:t>Übungen</w:t>
            </w:r>
            <w:proofErr w:type="spellEnd"/>
            <w:r w:rsidRPr="00E626A4">
              <w:rPr>
                <w:color w:val="000000"/>
                <w:sz w:val="20"/>
                <w:szCs w:val="20"/>
              </w:rPr>
              <w:t xml:space="preserve"> </w:t>
            </w:r>
            <w:proofErr w:type="spellStart"/>
            <w:r w:rsidRPr="00E626A4">
              <w:rPr>
                <w:color w:val="000000"/>
                <w:sz w:val="20"/>
                <w:szCs w:val="20"/>
              </w:rPr>
              <w:t>im</w:t>
            </w:r>
            <w:proofErr w:type="spellEnd"/>
            <w:r w:rsidRPr="00E626A4">
              <w:rPr>
                <w:color w:val="000000"/>
                <w:sz w:val="20"/>
                <w:szCs w:val="20"/>
              </w:rPr>
              <w:t xml:space="preserve"> </w:t>
            </w:r>
            <w:proofErr w:type="spellStart"/>
            <w:r w:rsidRPr="00E626A4">
              <w:rPr>
                <w:color w:val="000000"/>
                <w:sz w:val="20"/>
                <w:szCs w:val="20"/>
              </w:rPr>
              <w:t>Kontaktunterricht</w:t>
            </w:r>
            <w:proofErr w:type="spellEnd"/>
            <w:r w:rsidRPr="00E626A4">
              <w:rPr>
                <w:color w:val="000000"/>
                <w:sz w:val="20"/>
                <w:szCs w:val="20"/>
              </w:rPr>
              <w:t xml:space="preserve"> – die (fast) </w:t>
            </w:r>
            <w:proofErr w:type="spellStart"/>
            <w:r w:rsidRPr="00E626A4">
              <w:rPr>
                <w:color w:val="000000"/>
                <w:sz w:val="20"/>
                <w:szCs w:val="20"/>
              </w:rPr>
              <w:t>virtuellen</w:t>
            </w:r>
            <w:proofErr w:type="spellEnd"/>
            <w:r w:rsidRPr="00E626A4">
              <w:rPr>
                <w:color w:val="000000"/>
                <w:sz w:val="20"/>
                <w:szCs w:val="20"/>
              </w:rPr>
              <w:t xml:space="preserve"> </w:t>
            </w:r>
            <w:proofErr w:type="spellStart"/>
            <w:r w:rsidRPr="00E626A4">
              <w:rPr>
                <w:color w:val="000000"/>
                <w:sz w:val="20"/>
                <w:szCs w:val="20"/>
              </w:rPr>
              <w:t>Hilfsmittel</w:t>
            </w:r>
            <w:proofErr w:type="spellEnd"/>
            <w:r w:rsidRPr="00E626A4">
              <w:rPr>
                <w:color w:val="000000"/>
                <w:sz w:val="20"/>
                <w:szCs w:val="20"/>
              </w:rPr>
              <w:t xml:space="preserve"> </w:t>
            </w:r>
            <w:proofErr w:type="spellStart"/>
            <w:r w:rsidRPr="00E626A4">
              <w:rPr>
                <w:color w:val="000000"/>
                <w:sz w:val="20"/>
                <w:szCs w:val="20"/>
              </w:rPr>
              <w:t>im</w:t>
            </w:r>
            <w:proofErr w:type="spellEnd"/>
            <w:r w:rsidRPr="00E626A4">
              <w:rPr>
                <w:color w:val="000000"/>
                <w:sz w:val="20"/>
                <w:szCs w:val="20"/>
              </w:rPr>
              <w:t xml:space="preserve"> </w:t>
            </w:r>
            <w:proofErr w:type="spellStart"/>
            <w:r w:rsidRPr="00E626A4">
              <w:rPr>
                <w:color w:val="000000"/>
                <w:sz w:val="20"/>
                <w:szCs w:val="20"/>
              </w:rPr>
              <w:t>DaF</w:t>
            </w:r>
            <w:proofErr w:type="spellEnd"/>
          </w:p>
          <w:p w:rsidR="00630632" w:rsidRPr="00E626A4" w:rsidRDefault="00630632" w:rsidP="005F31FE">
            <w:pPr>
              <w:spacing w:after="0"/>
              <w:rPr>
                <w:sz w:val="18"/>
                <w:szCs w:val="18"/>
              </w:rPr>
            </w:pPr>
          </w:p>
        </w:tc>
      </w:tr>
      <w:tr w:rsidR="00630632" w:rsidRPr="0060675B" w:rsidTr="00500403">
        <w:trPr>
          <w:jc w:val="center"/>
        </w:trPr>
        <w:tc>
          <w:tcPr>
            <w:tcW w:w="681" w:type="dxa"/>
            <w:shd w:val="clear" w:color="auto" w:fill="E7E6E6" w:themeFill="background2"/>
          </w:tcPr>
          <w:p w:rsidR="00630632" w:rsidRPr="0060675B" w:rsidRDefault="00630632">
            <w:pPr>
              <w:spacing w:after="0" w:line="240" w:lineRule="auto"/>
              <w:jc w:val="left"/>
              <w:rPr>
                <w:b/>
                <w:bCs/>
                <w:sz w:val="18"/>
                <w:szCs w:val="18"/>
              </w:rPr>
            </w:pPr>
            <w:r w:rsidRPr="0060675B">
              <w:rPr>
                <w:b/>
                <w:bCs/>
                <w:sz w:val="18"/>
                <w:szCs w:val="18"/>
              </w:rPr>
              <w:t>11.15-</w:t>
            </w:r>
          </w:p>
        </w:tc>
        <w:tc>
          <w:tcPr>
            <w:tcW w:w="2638" w:type="dxa"/>
          </w:tcPr>
          <w:p w:rsidR="00630632" w:rsidRPr="0060675B" w:rsidRDefault="00630632" w:rsidP="00735866">
            <w:pPr>
              <w:spacing w:after="0" w:line="240" w:lineRule="auto"/>
              <w:rPr>
                <w:sz w:val="20"/>
                <w:szCs w:val="20"/>
              </w:rPr>
            </w:pPr>
            <w:r w:rsidRPr="0060675B">
              <w:rPr>
                <w:sz w:val="20"/>
                <w:szCs w:val="20"/>
              </w:rPr>
              <w:t>Peter GAÁL-SZABÓ</w:t>
            </w:r>
          </w:p>
          <w:p w:rsidR="00630632" w:rsidRPr="0060675B" w:rsidRDefault="00630632" w:rsidP="00735866">
            <w:pPr>
              <w:spacing w:after="0" w:line="240" w:lineRule="auto"/>
              <w:rPr>
                <w:color w:val="000000"/>
                <w:sz w:val="20"/>
                <w:szCs w:val="20"/>
              </w:rPr>
            </w:pPr>
            <w:r w:rsidRPr="0060675B">
              <w:rPr>
                <w:color w:val="000000"/>
                <w:sz w:val="20"/>
                <w:szCs w:val="20"/>
              </w:rPr>
              <w:t xml:space="preserve">Traveling, Hybridity, and </w:t>
            </w:r>
            <w:proofErr w:type="spellStart"/>
            <w:r w:rsidRPr="0060675B">
              <w:rPr>
                <w:color w:val="000000"/>
                <w:sz w:val="20"/>
                <w:szCs w:val="20"/>
              </w:rPr>
              <w:t>Postculturality</w:t>
            </w:r>
            <w:proofErr w:type="spellEnd"/>
          </w:p>
          <w:p w:rsidR="00630632" w:rsidRPr="0060675B" w:rsidRDefault="00630632" w:rsidP="00735866">
            <w:pPr>
              <w:spacing w:after="0" w:line="240" w:lineRule="auto"/>
              <w:rPr>
                <w:sz w:val="20"/>
                <w:szCs w:val="20"/>
              </w:rPr>
            </w:pPr>
          </w:p>
        </w:tc>
        <w:tc>
          <w:tcPr>
            <w:tcW w:w="2661" w:type="dxa"/>
          </w:tcPr>
          <w:p w:rsidR="00630632" w:rsidRPr="0060675B" w:rsidRDefault="00630632" w:rsidP="009B46E5">
            <w:pPr>
              <w:pStyle w:val="NoSpacing"/>
              <w:rPr>
                <w:sz w:val="20"/>
                <w:szCs w:val="20"/>
              </w:rPr>
            </w:pPr>
            <w:r w:rsidRPr="0060675B">
              <w:rPr>
                <w:sz w:val="20"/>
                <w:szCs w:val="20"/>
              </w:rPr>
              <w:t>Edit GÁLLA</w:t>
            </w:r>
          </w:p>
          <w:p w:rsidR="00630632" w:rsidRPr="0060675B" w:rsidRDefault="00630632" w:rsidP="009B46E5">
            <w:pPr>
              <w:pStyle w:val="NoSpacing"/>
              <w:rPr>
                <w:color w:val="000000"/>
                <w:sz w:val="20"/>
                <w:szCs w:val="20"/>
              </w:rPr>
            </w:pPr>
            <w:r w:rsidRPr="0060675B">
              <w:rPr>
                <w:color w:val="000000"/>
                <w:sz w:val="20"/>
                <w:szCs w:val="20"/>
              </w:rPr>
              <w:t>Institutions of Betrayal: The Social Construction of Reality in Katherine Anne Porter’s “Flowering Judas”</w:t>
            </w:r>
          </w:p>
          <w:p w:rsidR="00630632" w:rsidRPr="0060675B" w:rsidRDefault="00630632" w:rsidP="009B46E5">
            <w:pPr>
              <w:pStyle w:val="NoSpacing"/>
              <w:rPr>
                <w:color w:val="000000"/>
                <w:sz w:val="20"/>
                <w:szCs w:val="20"/>
              </w:rPr>
            </w:pPr>
          </w:p>
        </w:tc>
        <w:tc>
          <w:tcPr>
            <w:tcW w:w="2672" w:type="dxa"/>
          </w:tcPr>
          <w:p w:rsidR="00630632" w:rsidRPr="0060675B" w:rsidRDefault="00630632" w:rsidP="00B2754E">
            <w:pPr>
              <w:pStyle w:val="NoSpacing"/>
              <w:rPr>
                <w:sz w:val="20"/>
                <w:szCs w:val="20"/>
              </w:rPr>
            </w:pPr>
            <w:proofErr w:type="spellStart"/>
            <w:r w:rsidRPr="0060675B">
              <w:rPr>
                <w:sz w:val="20"/>
                <w:szCs w:val="20"/>
              </w:rPr>
              <w:t>Enikő</w:t>
            </w:r>
            <w:proofErr w:type="spellEnd"/>
            <w:r w:rsidRPr="0060675B">
              <w:rPr>
                <w:sz w:val="20"/>
                <w:szCs w:val="20"/>
              </w:rPr>
              <w:t xml:space="preserve"> MAIOR, </w:t>
            </w:r>
            <w:proofErr w:type="spellStart"/>
            <w:r w:rsidRPr="0060675B">
              <w:rPr>
                <w:sz w:val="20"/>
                <w:szCs w:val="20"/>
              </w:rPr>
              <w:t>Fruzsina</w:t>
            </w:r>
            <w:proofErr w:type="spellEnd"/>
            <w:r w:rsidRPr="0060675B">
              <w:rPr>
                <w:sz w:val="20"/>
                <w:szCs w:val="20"/>
              </w:rPr>
              <w:t xml:space="preserve"> SZABÓ</w:t>
            </w:r>
          </w:p>
          <w:p w:rsidR="00630632" w:rsidRPr="0060675B" w:rsidRDefault="00630632" w:rsidP="00B2754E">
            <w:pPr>
              <w:pStyle w:val="NoSpacing"/>
              <w:rPr>
                <w:color w:val="000000"/>
                <w:sz w:val="20"/>
                <w:szCs w:val="20"/>
              </w:rPr>
            </w:pPr>
            <w:r w:rsidRPr="0060675B">
              <w:rPr>
                <w:color w:val="000000"/>
                <w:sz w:val="20"/>
                <w:szCs w:val="20"/>
              </w:rPr>
              <w:t>Gamification and Motivation: Implications in Language Teaching</w:t>
            </w:r>
          </w:p>
          <w:p w:rsidR="00630632" w:rsidRPr="0060675B" w:rsidRDefault="00630632" w:rsidP="00646DC1">
            <w:pPr>
              <w:spacing w:after="0" w:line="240" w:lineRule="auto"/>
              <w:jc w:val="left"/>
              <w:rPr>
                <w:sz w:val="20"/>
                <w:szCs w:val="20"/>
              </w:rPr>
            </w:pPr>
          </w:p>
        </w:tc>
        <w:tc>
          <w:tcPr>
            <w:tcW w:w="2620" w:type="dxa"/>
          </w:tcPr>
          <w:p w:rsidR="00630632" w:rsidRPr="00E626A4" w:rsidRDefault="00630632" w:rsidP="005F31FE">
            <w:pPr>
              <w:pStyle w:val="NoSpacing"/>
              <w:spacing w:line="276" w:lineRule="auto"/>
              <w:rPr>
                <w:sz w:val="20"/>
                <w:szCs w:val="20"/>
              </w:rPr>
            </w:pPr>
            <w:r w:rsidRPr="00E626A4">
              <w:rPr>
                <w:sz w:val="20"/>
                <w:szCs w:val="20"/>
              </w:rPr>
              <w:t>Andrea BÁNFFI-BENEDEK</w:t>
            </w:r>
          </w:p>
          <w:p w:rsidR="00630632" w:rsidRPr="007316EC" w:rsidRDefault="00630632" w:rsidP="005F31FE">
            <w:pPr>
              <w:pStyle w:val="NoSpacing"/>
              <w:spacing w:line="276" w:lineRule="auto"/>
              <w:rPr>
                <w:color w:val="000000"/>
                <w:sz w:val="20"/>
                <w:szCs w:val="20"/>
              </w:rPr>
            </w:pPr>
            <w:proofErr w:type="spellStart"/>
            <w:r w:rsidRPr="00E626A4">
              <w:rPr>
                <w:color w:val="000000"/>
                <w:sz w:val="20"/>
                <w:szCs w:val="20"/>
              </w:rPr>
              <w:t>Phraseologismen</w:t>
            </w:r>
            <w:proofErr w:type="spellEnd"/>
            <w:r w:rsidRPr="00E626A4">
              <w:rPr>
                <w:color w:val="000000"/>
                <w:sz w:val="20"/>
                <w:szCs w:val="20"/>
              </w:rPr>
              <w:t xml:space="preserve">: </w:t>
            </w:r>
            <w:proofErr w:type="spellStart"/>
            <w:r w:rsidRPr="00E626A4">
              <w:rPr>
                <w:color w:val="000000"/>
                <w:sz w:val="20"/>
                <w:szCs w:val="20"/>
              </w:rPr>
              <w:t>Visualisierungsmöglichkeiten</w:t>
            </w:r>
            <w:proofErr w:type="spellEnd"/>
            <w:r w:rsidRPr="00E626A4">
              <w:rPr>
                <w:color w:val="000000"/>
                <w:sz w:val="20"/>
                <w:szCs w:val="20"/>
              </w:rPr>
              <w:t xml:space="preserve"> </w:t>
            </w:r>
            <w:proofErr w:type="spellStart"/>
            <w:r w:rsidRPr="00E626A4">
              <w:rPr>
                <w:color w:val="000000"/>
                <w:sz w:val="20"/>
                <w:szCs w:val="20"/>
              </w:rPr>
              <w:t>anhand</w:t>
            </w:r>
            <w:proofErr w:type="spellEnd"/>
            <w:r w:rsidRPr="00E626A4">
              <w:rPr>
                <w:color w:val="000000"/>
                <w:sz w:val="20"/>
                <w:szCs w:val="20"/>
              </w:rPr>
              <w:t xml:space="preserve"> von </w:t>
            </w:r>
            <w:proofErr w:type="spellStart"/>
            <w:r w:rsidRPr="00E626A4">
              <w:rPr>
                <w:color w:val="000000"/>
                <w:sz w:val="20"/>
                <w:szCs w:val="20"/>
              </w:rPr>
              <w:t>Emojis</w:t>
            </w:r>
            <w:proofErr w:type="spellEnd"/>
            <w:r w:rsidRPr="00E626A4">
              <w:rPr>
                <w:color w:val="000000"/>
                <w:sz w:val="20"/>
                <w:szCs w:val="20"/>
              </w:rPr>
              <w:t xml:space="preserve">  </w:t>
            </w:r>
            <w:proofErr w:type="spellStart"/>
            <w:r w:rsidRPr="00E626A4">
              <w:rPr>
                <w:color w:val="000000"/>
                <w:sz w:val="20"/>
                <w:szCs w:val="20"/>
              </w:rPr>
              <w:t>im</w:t>
            </w:r>
            <w:proofErr w:type="spellEnd"/>
            <w:r w:rsidRPr="00E626A4">
              <w:rPr>
                <w:color w:val="000000"/>
                <w:sz w:val="20"/>
                <w:szCs w:val="20"/>
              </w:rPr>
              <w:t xml:space="preserve"> </w:t>
            </w:r>
            <w:proofErr w:type="spellStart"/>
            <w:r w:rsidRPr="00E626A4">
              <w:rPr>
                <w:color w:val="000000"/>
                <w:sz w:val="20"/>
                <w:szCs w:val="20"/>
              </w:rPr>
              <w:t>Unterricht</w:t>
            </w:r>
            <w:proofErr w:type="spellEnd"/>
            <w:r w:rsidRPr="00E626A4">
              <w:rPr>
                <w:color w:val="000000"/>
                <w:sz w:val="20"/>
                <w:szCs w:val="20"/>
              </w:rPr>
              <w:t xml:space="preserve"> des </w:t>
            </w:r>
            <w:proofErr w:type="spellStart"/>
            <w:r w:rsidRPr="00E626A4">
              <w:rPr>
                <w:color w:val="000000"/>
                <w:sz w:val="20"/>
                <w:szCs w:val="20"/>
              </w:rPr>
              <w:t>Deutschen</w:t>
            </w:r>
            <w:proofErr w:type="spellEnd"/>
            <w:r w:rsidRPr="00E626A4">
              <w:rPr>
                <w:color w:val="000000"/>
                <w:sz w:val="20"/>
                <w:szCs w:val="20"/>
              </w:rPr>
              <w:t xml:space="preserve"> </w:t>
            </w:r>
            <w:proofErr w:type="spellStart"/>
            <w:r w:rsidRPr="00E626A4">
              <w:rPr>
                <w:color w:val="000000"/>
                <w:sz w:val="20"/>
                <w:szCs w:val="20"/>
              </w:rPr>
              <w:t>als</w:t>
            </w:r>
            <w:proofErr w:type="spellEnd"/>
            <w:r w:rsidRPr="00E626A4">
              <w:rPr>
                <w:color w:val="000000"/>
                <w:sz w:val="20"/>
                <w:szCs w:val="20"/>
              </w:rPr>
              <w:t xml:space="preserve"> </w:t>
            </w:r>
            <w:proofErr w:type="spellStart"/>
            <w:r w:rsidRPr="00E626A4">
              <w:rPr>
                <w:color w:val="000000"/>
                <w:sz w:val="20"/>
                <w:szCs w:val="20"/>
              </w:rPr>
              <w:t>Fremdsprache</w:t>
            </w:r>
            <w:proofErr w:type="spellEnd"/>
            <w:r w:rsidRPr="00E626A4">
              <w:rPr>
                <w:color w:val="000000"/>
                <w:sz w:val="20"/>
                <w:szCs w:val="20"/>
              </w:rPr>
              <w:t xml:space="preserve"> </w:t>
            </w:r>
          </w:p>
        </w:tc>
      </w:tr>
      <w:tr w:rsidR="00630632" w:rsidRPr="0060675B" w:rsidTr="00500403">
        <w:trPr>
          <w:jc w:val="center"/>
        </w:trPr>
        <w:tc>
          <w:tcPr>
            <w:tcW w:w="681" w:type="dxa"/>
            <w:shd w:val="clear" w:color="auto" w:fill="E7E6E6" w:themeFill="background2"/>
          </w:tcPr>
          <w:p w:rsidR="00630632" w:rsidRPr="0060675B" w:rsidRDefault="00630632">
            <w:pPr>
              <w:spacing w:after="0" w:line="240" w:lineRule="auto"/>
              <w:jc w:val="left"/>
              <w:rPr>
                <w:b/>
                <w:bCs/>
                <w:sz w:val="18"/>
                <w:szCs w:val="18"/>
              </w:rPr>
            </w:pPr>
            <w:r w:rsidRPr="0060675B">
              <w:rPr>
                <w:b/>
                <w:bCs/>
                <w:sz w:val="18"/>
                <w:szCs w:val="18"/>
              </w:rPr>
              <w:t>11.30-</w:t>
            </w:r>
          </w:p>
          <w:p w:rsidR="00630632" w:rsidRPr="0060675B" w:rsidRDefault="00630632">
            <w:pPr>
              <w:spacing w:after="0" w:line="240" w:lineRule="auto"/>
              <w:jc w:val="left"/>
              <w:rPr>
                <w:b/>
                <w:bCs/>
                <w:sz w:val="18"/>
                <w:szCs w:val="18"/>
              </w:rPr>
            </w:pPr>
            <w:r w:rsidRPr="0060675B">
              <w:rPr>
                <w:b/>
                <w:bCs/>
                <w:sz w:val="18"/>
                <w:szCs w:val="18"/>
              </w:rPr>
              <w:t>11.45</w:t>
            </w:r>
          </w:p>
        </w:tc>
        <w:tc>
          <w:tcPr>
            <w:tcW w:w="2638" w:type="dxa"/>
          </w:tcPr>
          <w:p w:rsidR="00630632" w:rsidRPr="0060675B" w:rsidRDefault="00630632" w:rsidP="00735866">
            <w:pPr>
              <w:rPr>
                <w:b/>
                <w:sz w:val="18"/>
                <w:szCs w:val="18"/>
              </w:rPr>
            </w:pPr>
          </w:p>
        </w:tc>
        <w:tc>
          <w:tcPr>
            <w:tcW w:w="2661" w:type="dxa"/>
          </w:tcPr>
          <w:p w:rsidR="00630632" w:rsidRPr="0060675B" w:rsidRDefault="00630632" w:rsidP="009B46E5">
            <w:pPr>
              <w:pStyle w:val="NoSpacing"/>
              <w:rPr>
                <w:sz w:val="20"/>
                <w:szCs w:val="20"/>
              </w:rPr>
            </w:pPr>
          </w:p>
        </w:tc>
        <w:tc>
          <w:tcPr>
            <w:tcW w:w="2672" w:type="dxa"/>
          </w:tcPr>
          <w:p w:rsidR="00630632" w:rsidRPr="0060675B" w:rsidRDefault="00630632" w:rsidP="00B2754E">
            <w:pPr>
              <w:pStyle w:val="NoSpacing"/>
              <w:rPr>
                <w:sz w:val="20"/>
                <w:szCs w:val="20"/>
              </w:rPr>
            </w:pPr>
            <w:r w:rsidRPr="0060675B">
              <w:rPr>
                <w:sz w:val="20"/>
                <w:szCs w:val="20"/>
              </w:rPr>
              <w:t>Andrea CSILLAG</w:t>
            </w:r>
          </w:p>
          <w:p w:rsidR="00630632" w:rsidRPr="0060675B" w:rsidRDefault="00630632" w:rsidP="00B2754E">
            <w:pPr>
              <w:pStyle w:val="NoSpacing"/>
              <w:rPr>
                <w:color w:val="000000"/>
                <w:sz w:val="20"/>
                <w:szCs w:val="20"/>
              </w:rPr>
            </w:pPr>
            <w:r w:rsidRPr="0060675B">
              <w:rPr>
                <w:color w:val="000000"/>
                <w:sz w:val="20"/>
                <w:szCs w:val="20"/>
              </w:rPr>
              <w:t>Prepositions in English Expressions of Happiness</w:t>
            </w:r>
          </w:p>
          <w:p w:rsidR="00630632" w:rsidRPr="0060675B" w:rsidRDefault="00630632" w:rsidP="00646DC1">
            <w:pPr>
              <w:spacing w:after="0" w:line="240" w:lineRule="auto"/>
              <w:jc w:val="left"/>
              <w:rPr>
                <w:sz w:val="20"/>
                <w:szCs w:val="20"/>
              </w:rPr>
            </w:pPr>
          </w:p>
        </w:tc>
        <w:tc>
          <w:tcPr>
            <w:tcW w:w="2620" w:type="dxa"/>
          </w:tcPr>
          <w:p w:rsidR="00630632" w:rsidRPr="00E626A4" w:rsidRDefault="00630632" w:rsidP="005F31FE">
            <w:pPr>
              <w:spacing w:after="0"/>
              <w:rPr>
                <w:sz w:val="18"/>
                <w:szCs w:val="18"/>
              </w:rPr>
            </w:pPr>
            <w:proofErr w:type="spellStart"/>
            <w:r w:rsidRPr="00E626A4">
              <w:rPr>
                <w:sz w:val="18"/>
                <w:szCs w:val="18"/>
              </w:rPr>
              <w:t>Marcell</w:t>
            </w:r>
            <w:proofErr w:type="spellEnd"/>
            <w:r w:rsidRPr="00E626A4">
              <w:rPr>
                <w:sz w:val="18"/>
                <w:szCs w:val="18"/>
              </w:rPr>
              <w:t xml:space="preserve"> GRUNDA</w:t>
            </w:r>
          </w:p>
          <w:p w:rsidR="00630632" w:rsidRPr="00E626A4" w:rsidRDefault="00630632" w:rsidP="005F31FE">
            <w:pPr>
              <w:pStyle w:val="NoSpacing"/>
              <w:spacing w:line="276" w:lineRule="auto"/>
              <w:rPr>
                <w:color w:val="000000"/>
                <w:sz w:val="20"/>
                <w:szCs w:val="20"/>
              </w:rPr>
            </w:pPr>
            <w:r w:rsidRPr="00E626A4">
              <w:rPr>
                <w:color w:val="000000"/>
                <w:sz w:val="20"/>
                <w:szCs w:val="20"/>
              </w:rPr>
              <w:t xml:space="preserve">Die </w:t>
            </w:r>
            <w:proofErr w:type="spellStart"/>
            <w:r w:rsidRPr="00E626A4">
              <w:rPr>
                <w:color w:val="000000"/>
                <w:sz w:val="20"/>
                <w:szCs w:val="20"/>
              </w:rPr>
              <w:t>Austreibung</w:t>
            </w:r>
            <w:proofErr w:type="spellEnd"/>
            <w:r w:rsidRPr="00E626A4">
              <w:rPr>
                <w:color w:val="000000"/>
                <w:sz w:val="20"/>
                <w:szCs w:val="20"/>
              </w:rPr>
              <w:t xml:space="preserve"> des </w:t>
            </w:r>
            <w:proofErr w:type="spellStart"/>
            <w:r w:rsidRPr="00E626A4">
              <w:rPr>
                <w:color w:val="000000"/>
                <w:sz w:val="20"/>
                <w:szCs w:val="20"/>
              </w:rPr>
              <w:t>Anderen</w:t>
            </w:r>
            <w:proofErr w:type="spellEnd"/>
          </w:p>
          <w:p w:rsidR="00630632" w:rsidRPr="00E626A4" w:rsidRDefault="00630632" w:rsidP="005F31FE">
            <w:pPr>
              <w:spacing w:after="0"/>
              <w:rPr>
                <w:sz w:val="18"/>
                <w:szCs w:val="18"/>
              </w:rPr>
            </w:pPr>
          </w:p>
        </w:tc>
      </w:tr>
      <w:tr w:rsidR="00630632" w:rsidRPr="0060675B" w:rsidTr="00500403">
        <w:trPr>
          <w:jc w:val="center"/>
        </w:trPr>
        <w:tc>
          <w:tcPr>
            <w:tcW w:w="681" w:type="dxa"/>
            <w:shd w:val="clear" w:color="auto" w:fill="E7E6E6" w:themeFill="background2"/>
          </w:tcPr>
          <w:p w:rsidR="00630632" w:rsidRPr="0060675B" w:rsidRDefault="00630632">
            <w:pPr>
              <w:spacing w:after="0" w:line="240" w:lineRule="auto"/>
              <w:jc w:val="left"/>
              <w:rPr>
                <w:b/>
                <w:bCs/>
                <w:sz w:val="18"/>
                <w:szCs w:val="18"/>
              </w:rPr>
            </w:pPr>
            <w:r w:rsidRPr="0060675B">
              <w:rPr>
                <w:b/>
                <w:bCs/>
                <w:sz w:val="18"/>
                <w:szCs w:val="18"/>
              </w:rPr>
              <w:t>11.45-</w:t>
            </w:r>
          </w:p>
          <w:p w:rsidR="00630632" w:rsidRPr="0060675B" w:rsidRDefault="00630632">
            <w:pPr>
              <w:spacing w:after="0" w:line="240" w:lineRule="auto"/>
              <w:jc w:val="left"/>
              <w:rPr>
                <w:b/>
                <w:bCs/>
                <w:sz w:val="18"/>
                <w:szCs w:val="18"/>
              </w:rPr>
            </w:pPr>
            <w:r w:rsidRPr="0060675B">
              <w:rPr>
                <w:b/>
                <w:bCs/>
                <w:sz w:val="18"/>
                <w:szCs w:val="18"/>
              </w:rPr>
              <w:t>12.00</w:t>
            </w:r>
          </w:p>
        </w:tc>
        <w:tc>
          <w:tcPr>
            <w:tcW w:w="2638" w:type="dxa"/>
          </w:tcPr>
          <w:p w:rsidR="00630632" w:rsidRPr="0060675B" w:rsidRDefault="00630632" w:rsidP="007943A2">
            <w:pPr>
              <w:ind w:left="108"/>
              <w:jc w:val="left"/>
              <w:rPr>
                <w:sz w:val="18"/>
                <w:szCs w:val="18"/>
              </w:rPr>
            </w:pPr>
            <w:r w:rsidRPr="0060675B">
              <w:rPr>
                <w:sz w:val="18"/>
                <w:szCs w:val="18"/>
              </w:rPr>
              <w:t>DISCUSSION</w:t>
            </w:r>
          </w:p>
        </w:tc>
        <w:tc>
          <w:tcPr>
            <w:tcW w:w="2661" w:type="dxa"/>
          </w:tcPr>
          <w:p w:rsidR="00630632" w:rsidRPr="0060675B" w:rsidRDefault="00630632" w:rsidP="007943A2">
            <w:pPr>
              <w:pStyle w:val="ListParagraph"/>
              <w:spacing w:after="0" w:line="240" w:lineRule="auto"/>
              <w:ind w:left="0"/>
              <w:jc w:val="left"/>
              <w:rPr>
                <w:sz w:val="18"/>
                <w:szCs w:val="18"/>
                <w:lang w:val="en-US"/>
              </w:rPr>
            </w:pPr>
            <w:r w:rsidRPr="0060675B">
              <w:rPr>
                <w:sz w:val="18"/>
                <w:szCs w:val="18"/>
                <w:lang w:val="en-US"/>
              </w:rPr>
              <w:t>DISCUSSION</w:t>
            </w:r>
          </w:p>
          <w:p w:rsidR="00630632" w:rsidRPr="0060675B" w:rsidRDefault="00630632" w:rsidP="007943A2">
            <w:pPr>
              <w:spacing w:after="0" w:line="240" w:lineRule="auto"/>
              <w:jc w:val="left"/>
              <w:rPr>
                <w:b/>
                <w:sz w:val="18"/>
                <w:szCs w:val="18"/>
              </w:rPr>
            </w:pPr>
          </w:p>
        </w:tc>
        <w:tc>
          <w:tcPr>
            <w:tcW w:w="2672" w:type="dxa"/>
          </w:tcPr>
          <w:p w:rsidR="00630632" w:rsidRPr="0060675B" w:rsidRDefault="00630632" w:rsidP="007943A2">
            <w:pPr>
              <w:spacing w:after="0" w:line="240" w:lineRule="auto"/>
              <w:jc w:val="left"/>
              <w:rPr>
                <w:sz w:val="18"/>
                <w:szCs w:val="18"/>
              </w:rPr>
            </w:pPr>
            <w:r w:rsidRPr="0060675B">
              <w:rPr>
                <w:sz w:val="18"/>
                <w:szCs w:val="18"/>
              </w:rPr>
              <w:t>DISCUSSION</w:t>
            </w:r>
          </w:p>
        </w:tc>
        <w:tc>
          <w:tcPr>
            <w:tcW w:w="2620" w:type="dxa"/>
          </w:tcPr>
          <w:p w:rsidR="00630632" w:rsidRPr="0060675B" w:rsidRDefault="00CF0858" w:rsidP="007943A2">
            <w:pPr>
              <w:spacing w:after="0" w:line="240" w:lineRule="auto"/>
              <w:rPr>
                <w:sz w:val="18"/>
                <w:szCs w:val="18"/>
              </w:rPr>
            </w:pPr>
            <w:r w:rsidRPr="0060675B">
              <w:rPr>
                <w:sz w:val="18"/>
                <w:szCs w:val="18"/>
              </w:rPr>
              <w:t>DISCUSSION</w:t>
            </w:r>
          </w:p>
        </w:tc>
      </w:tr>
    </w:tbl>
    <w:p w:rsidR="001317D4" w:rsidRPr="0060675B" w:rsidRDefault="001317D4">
      <w:pPr>
        <w:spacing w:after="0" w:line="240" w:lineRule="auto"/>
        <w:outlineLvl w:val="5"/>
        <w:rPr>
          <w:bCs/>
          <w:sz w:val="20"/>
          <w:szCs w:val="20"/>
        </w:rPr>
      </w:pPr>
    </w:p>
    <w:p w:rsidR="00BA2729" w:rsidRPr="0060675B" w:rsidRDefault="00BA2729">
      <w:pPr>
        <w:spacing w:after="0" w:line="240" w:lineRule="auto"/>
        <w:outlineLvl w:val="5"/>
        <w:rPr>
          <w:bCs/>
          <w:sz w:val="16"/>
          <w:szCs w:val="16"/>
        </w:rPr>
      </w:pPr>
    </w:p>
    <w:p w:rsidR="00BA2729" w:rsidRPr="0060675B" w:rsidRDefault="00BA2729">
      <w:pPr>
        <w:spacing w:after="0" w:line="240" w:lineRule="auto"/>
        <w:outlineLvl w:val="5"/>
        <w:rPr>
          <w:bCs/>
          <w:sz w:val="16"/>
          <w:szCs w:val="16"/>
        </w:rPr>
      </w:pPr>
    </w:p>
    <w:p w:rsidR="00BA2729" w:rsidRPr="0060675B" w:rsidRDefault="00BA2729">
      <w:pPr>
        <w:spacing w:after="0" w:line="240" w:lineRule="auto"/>
        <w:outlineLvl w:val="5"/>
        <w:rPr>
          <w:bCs/>
          <w:sz w:val="16"/>
          <w:szCs w:val="16"/>
        </w:rPr>
      </w:pPr>
    </w:p>
    <w:p w:rsidR="00BA2729" w:rsidRPr="0060675B" w:rsidRDefault="00BA2729">
      <w:pPr>
        <w:spacing w:after="0" w:line="240" w:lineRule="auto"/>
        <w:outlineLvl w:val="5"/>
        <w:rPr>
          <w:bCs/>
          <w:sz w:val="16"/>
          <w:szCs w:val="16"/>
        </w:rPr>
      </w:pPr>
    </w:p>
    <w:p w:rsidR="00BA2729" w:rsidRPr="00936938" w:rsidRDefault="00BA2729">
      <w:pPr>
        <w:spacing w:after="0" w:line="240" w:lineRule="auto"/>
        <w:outlineLvl w:val="5"/>
        <w:rPr>
          <w:rFonts w:ascii="Segoe UI" w:hAnsi="Segoe UI" w:cs="Segoe UI"/>
          <w:bCs/>
          <w:sz w:val="16"/>
          <w:szCs w:val="16"/>
        </w:rPr>
      </w:pPr>
    </w:p>
    <w:p w:rsidR="00BA2729" w:rsidRPr="00936938" w:rsidRDefault="00BA2729">
      <w:pPr>
        <w:spacing w:after="0" w:line="240" w:lineRule="auto"/>
        <w:outlineLvl w:val="5"/>
        <w:rPr>
          <w:rFonts w:ascii="Segoe UI" w:hAnsi="Segoe UI" w:cs="Segoe UI"/>
          <w:bCs/>
          <w:sz w:val="16"/>
          <w:szCs w:val="16"/>
        </w:rPr>
      </w:pPr>
    </w:p>
    <w:p w:rsidR="00BA2729" w:rsidRDefault="00BA2729">
      <w:pPr>
        <w:spacing w:after="0" w:line="240" w:lineRule="auto"/>
        <w:outlineLvl w:val="5"/>
        <w:rPr>
          <w:rFonts w:ascii="Segoe UI" w:hAnsi="Segoe UI" w:cs="Segoe UI"/>
          <w:bCs/>
          <w:sz w:val="16"/>
          <w:szCs w:val="16"/>
        </w:rPr>
      </w:pPr>
    </w:p>
    <w:p w:rsidR="00235BD8" w:rsidRDefault="00235BD8">
      <w:pPr>
        <w:spacing w:after="0" w:line="240" w:lineRule="auto"/>
        <w:outlineLvl w:val="5"/>
        <w:rPr>
          <w:rFonts w:ascii="Segoe UI" w:hAnsi="Segoe UI" w:cs="Segoe UI"/>
          <w:bCs/>
          <w:sz w:val="16"/>
          <w:szCs w:val="16"/>
        </w:rPr>
      </w:pPr>
    </w:p>
    <w:p w:rsidR="00235BD8" w:rsidRDefault="00235BD8">
      <w:pPr>
        <w:spacing w:after="0" w:line="240" w:lineRule="auto"/>
        <w:outlineLvl w:val="5"/>
        <w:rPr>
          <w:rFonts w:ascii="Segoe UI" w:hAnsi="Segoe UI" w:cs="Segoe UI"/>
          <w:bCs/>
          <w:sz w:val="16"/>
          <w:szCs w:val="16"/>
        </w:rPr>
      </w:pPr>
    </w:p>
    <w:p w:rsidR="00235BD8" w:rsidRDefault="00235BD8">
      <w:pPr>
        <w:spacing w:after="0" w:line="240" w:lineRule="auto"/>
        <w:outlineLvl w:val="5"/>
        <w:rPr>
          <w:rFonts w:ascii="Segoe UI" w:hAnsi="Segoe UI" w:cs="Segoe UI"/>
          <w:bCs/>
          <w:sz w:val="16"/>
          <w:szCs w:val="16"/>
        </w:rPr>
      </w:pPr>
    </w:p>
    <w:p w:rsidR="00235BD8" w:rsidRDefault="00235BD8">
      <w:pPr>
        <w:spacing w:after="0" w:line="240" w:lineRule="auto"/>
        <w:outlineLvl w:val="5"/>
        <w:rPr>
          <w:rFonts w:ascii="Segoe UI" w:hAnsi="Segoe UI" w:cs="Segoe UI"/>
          <w:bCs/>
          <w:sz w:val="16"/>
          <w:szCs w:val="16"/>
        </w:rPr>
      </w:pPr>
    </w:p>
    <w:p w:rsidR="00BA2729" w:rsidRPr="0060675B" w:rsidRDefault="00BA2729">
      <w:pPr>
        <w:spacing w:after="0" w:line="240" w:lineRule="auto"/>
        <w:outlineLvl w:val="5"/>
        <w:rPr>
          <w:bCs/>
          <w:sz w:val="20"/>
          <w:szCs w:val="20"/>
        </w:rPr>
      </w:pPr>
    </w:p>
    <w:p w:rsidR="001317D4" w:rsidRPr="0060675B" w:rsidRDefault="007943A2">
      <w:pPr>
        <w:pStyle w:val="NormalWeb"/>
        <w:shd w:val="clear" w:color="auto" w:fill="92D050"/>
        <w:spacing w:before="0" w:beforeAutospacing="0" w:after="0" w:afterAutospacing="0"/>
        <w:jc w:val="right"/>
        <w:textAlignment w:val="baseline"/>
        <w:rPr>
          <w:sz w:val="20"/>
          <w:szCs w:val="20"/>
        </w:rPr>
      </w:pPr>
      <w:r w:rsidRPr="0060675B">
        <w:rPr>
          <w:rStyle w:val="Strong"/>
          <w:b w:val="0"/>
          <w:sz w:val="20"/>
          <w:szCs w:val="20"/>
        </w:rPr>
        <w:t>12.15</w:t>
      </w:r>
      <w:r w:rsidR="001B46DC" w:rsidRPr="0060675B">
        <w:rPr>
          <w:rStyle w:val="Strong"/>
          <w:b w:val="0"/>
          <w:sz w:val="20"/>
          <w:szCs w:val="20"/>
        </w:rPr>
        <w:t>-13.3</w:t>
      </w:r>
      <w:r w:rsidR="006C52CA" w:rsidRPr="0060675B">
        <w:rPr>
          <w:rStyle w:val="Strong"/>
          <w:b w:val="0"/>
          <w:sz w:val="20"/>
          <w:szCs w:val="20"/>
        </w:rPr>
        <w:t xml:space="preserve">0 </w:t>
      </w:r>
      <w:r w:rsidR="006C52CA" w:rsidRPr="0060675B">
        <w:rPr>
          <w:sz w:val="20"/>
          <w:szCs w:val="20"/>
        </w:rPr>
        <w:t>SESSIONS</w:t>
      </w:r>
      <w:r w:rsidR="009F4A1D" w:rsidRPr="0060675B">
        <w:rPr>
          <w:sz w:val="20"/>
          <w:szCs w:val="20"/>
        </w:rPr>
        <w:t xml:space="preserve"> no. 2</w:t>
      </w:r>
    </w:p>
    <w:p w:rsidR="001317D4" w:rsidRPr="0060675B" w:rsidRDefault="001317D4">
      <w:pPr>
        <w:pStyle w:val="NormalWeb"/>
        <w:spacing w:before="0" w:beforeAutospacing="0" w:after="0" w:afterAutospacing="0"/>
        <w:jc w:val="right"/>
        <w:textAlignment w:val="baseline"/>
        <w:rPr>
          <w:sz w:val="20"/>
          <w:szCs w:val="20"/>
        </w:rPr>
      </w:pPr>
    </w:p>
    <w:tbl>
      <w:tblPr>
        <w:tblStyle w:val="TableGrid"/>
        <w:tblW w:w="10870" w:type="dxa"/>
        <w:jc w:val="center"/>
        <w:tblInd w:w="-1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2638"/>
        <w:gridCol w:w="2661"/>
        <w:gridCol w:w="2672"/>
        <w:gridCol w:w="2560"/>
      </w:tblGrid>
      <w:tr w:rsidR="00891ED4" w:rsidRPr="0060675B" w:rsidTr="00CF0858">
        <w:trPr>
          <w:jc w:val="center"/>
        </w:trPr>
        <w:tc>
          <w:tcPr>
            <w:tcW w:w="1233" w:type="dxa"/>
            <w:shd w:val="clear" w:color="auto" w:fill="AEAAAA" w:themeFill="background2" w:themeFillShade="BF"/>
          </w:tcPr>
          <w:p w:rsidR="00891ED4" w:rsidRPr="0060675B" w:rsidRDefault="00891ED4" w:rsidP="00735866">
            <w:pPr>
              <w:spacing w:after="0" w:line="240" w:lineRule="auto"/>
              <w:jc w:val="left"/>
              <w:rPr>
                <w:bCs/>
                <w:sz w:val="20"/>
                <w:szCs w:val="20"/>
              </w:rPr>
            </w:pPr>
          </w:p>
        </w:tc>
        <w:tc>
          <w:tcPr>
            <w:tcW w:w="2520" w:type="dxa"/>
            <w:shd w:val="clear" w:color="auto" w:fill="AEAAAA" w:themeFill="background2" w:themeFillShade="BF"/>
          </w:tcPr>
          <w:p w:rsidR="00891ED4" w:rsidRPr="00500403" w:rsidRDefault="00891ED4" w:rsidP="00735866">
            <w:pPr>
              <w:jc w:val="left"/>
              <w:rPr>
                <w:b/>
                <w:sz w:val="20"/>
                <w:szCs w:val="20"/>
              </w:rPr>
            </w:pPr>
            <w:proofErr w:type="spellStart"/>
            <w:r w:rsidRPr="00500403">
              <w:rPr>
                <w:b/>
                <w:sz w:val="20"/>
                <w:szCs w:val="20"/>
              </w:rPr>
              <w:t>A.</w:t>
            </w:r>
            <w:r w:rsidR="00E20897" w:rsidRPr="00500403">
              <w:rPr>
                <w:b/>
                <w:sz w:val="20"/>
                <w:szCs w:val="20"/>
              </w:rPr>
              <w:t>Imagology</w:t>
            </w:r>
            <w:proofErr w:type="spellEnd"/>
            <w:r w:rsidR="009B46E5" w:rsidRPr="00500403">
              <w:rPr>
                <w:b/>
                <w:sz w:val="20"/>
                <w:szCs w:val="20"/>
              </w:rPr>
              <w:t>,</w:t>
            </w:r>
            <w:r w:rsidR="00235BD8" w:rsidRPr="00500403">
              <w:rPr>
                <w:b/>
                <w:sz w:val="20"/>
                <w:szCs w:val="20"/>
              </w:rPr>
              <w:t xml:space="preserve"> </w:t>
            </w:r>
            <w:r w:rsidR="00E20897" w:rsidRPr="00500403">
              <w:rPr>
                <w:b/>
                <w:sz w:val="20"/>
                <w:szCs w:val="20"/>
              </w:rPr>
              <w:t xml:space="preserve">Travel </w:t>
            </w:r>
            <w:r w:rsidR="00235BD8" w:rsidRPr="00500403">
              <w:rPr>
                <w:b/>
                <w:sz w:val="20"/>
                <w:szCs w:val="20"/>
              </w:rPr>
              <w:t>Literature</w:t>
            </w:r>
            <w:r w:rsidR="009B46E5" w:rsidRPr="00500403">
              <w:rPr>
                <w:b/>
                <w:sz w:val="20"/>
                <w:szCs w:val="20"/>
              </w:rPr>
              <w:t>, and History</w:t>
            </w:r>
          </w:p>
          <w:p w:rsidR="00891ED4" w:rsidRPr="00500403" w:rsidRDefault="00891ED4" w:rsidP="00735866">
            <w:pPr>
              <w:spacing w:after="0" w:line="240" w:lineRule="auto"/>
              <w:jc w:val="left"/>
              <w:rPr>
                <w:b/>
                <w:sz w:val="20"/>
                <w:szCs w:val="20"/>
              </w:rPr>
            </w:pPr>
            <w:r w:rsidRPr="00500403">
              <w:rPr>
                <w:b/>
                <w:sz w:val="20"/>
                <w:szCs w:val="20"/>
              </w:rPr>
              <w:t xml:space="preserve">Chair: </w:t>
            </w:r>
            <w:proofErr w:type="spellStart"/>
            <w:r w:rsidR="00235BD8" w:rsidRPr="00500403">
              <w:rPr>
                <w:b/>
                <w:sz w:val="20"/>
                <w:szCs w:val="20"/>
              </w:rPr>
              <w:t>Sorin</w:t>
            </w:r>
            <w:proofErr w:type="spellEnd"/>
            <w:r w:rsidR="00235BD8" w:rsidRPr="00500403">
              <w:rPr>
                <w:b/>
                <w:sz w:val="20"/>
                <w:szCs w:val="20"/>
              </w:rPr>
              <w:t xml:space="preserve"> </w:t>
            </w:r>
            <w:proofErr w:type="spellStart"/>
            <w:r w:rsidR="00235BD8" w:rsidRPr="00500403">
              <w:rPr>
                <w:b/>
                <w:sz w:val="20"/>
                <w:szCs w:val="20"/>
              </w:rPr>
              <w:t>Ciutacu</w:t>
            </w:r>
            <w:proofErr w:type="spellEnd"/>
          </w:p>
          <w:p w:rsidR="00891ED4" w:rsidRPr="00500403" w:rsidRDefault="004D6167" w:rsidP="00735866">
            <w:pPr>
              <w:spacing w:after="0" w:line="240" w:lineRule="auto"/>
              <w:jc w:val="left"/>
              <w:rPr>
                <w:b/>
                <w:sz w:val="20"/>
                <w:szCs w:val="20"/>
                <w:lang w:val="hu-HU"/>
              </w:rPr>
            </w:pPr>
            <w:r w:rsidRPr="00500403">
              <w:rPr>
                <w:b/>
                <w:sz w:val="20"/>
                <w:szCs w:val="20"/>
                <w:lang w:val="hu-HU"/>
              </w:rPr>
              <w:t>Link: https://meet.google.com/gtq-dfuj-ivk</w:t>
            </w:r>
            <w:proofErr w:type="gramStart"/>
            <w:r w:rsidRPr="00500403">
              <w:rPr>
                <w:b/>
                <w:sz w:val="20"/>
                <w:szCs w:val="20"/>
                <w:lang w:val="hu-HU"/>
              </w:rPr>
              <w:t>?pli</w:t>
            </w:r>
            <w:proofErr w:type="gramEnd"/>
            <w:r w:rsidRPr="00500403">
              <w:rPr>
                <w:b/>
                <w:sz w:val="20"/>
                <w:szCs w:val="20"/>
                <w:lang w:val="hu-HU"/>
              </w:rPr>
              <w:t>=1</w:t>
            </w:r>
          </w:p>
        </w:tc>
        <w:tc>
          <w:tcPr>
            <w:tcW w:w="2127" w:type="dxa"/>
            <w:shd w:val="clear" w:color="auto" w:fill="AEAAAA" w:themeFill="background2" w:themeFillShade="BF"/>
          </w:tcPr>
          <w:p w:rsidR="00891ED4" w:rsidRPr="00500403" w:rsidRDefault="00891ED4" w:rsidP="00735866">
            <w:pPr>
              <w:jc w:val="left"/>
              <w:rPr>
                <w:b/>
                <w:sz w:val="20"/>
                <w:szCs w:val="20"/>
              </w:rPr>
            </w:pPr>
            <w:r w:rsidRPr="00500403">
              <w:rPr>
                <w:b/>
                <w:sz w:val="20"/>
                <w:szCs w:val="20"/>
              </w:rPr>
              <w:t xml:space="preserve">B. </w:t>
            </w:r>
            <w:r w:rsidR="009B46E5" w:rsidRPr="00500403">
              <w:rPr>
                <w:b/>
                <w:sz w:val="20"/>
                <w:szCs w:val="20"/>
              </w:rPr>
              <w:t>Fiction</w:t>
            </w:r>
            <w:r w:rsidR="00E90CE6" w:rsidRPr="00500403">
              <w:rPr>
                <w:b/>
                <w:sz w:val="20"/>
                <w:szCs w:val="20"/>
              </w:rPr>
              <w:t>, Language,</w:t>
            </w:r>
            <w:r w:rsidR="009B46E5" w:rsidRPr="00500403">
              <w:rPr>
                <w:b/>
                <w:sz w:val="20"/>
                <w:szCs w:val="20"/>
              </w:rPr>
              <w:t xml:space="preserve"> and Visual Communication</w:t>
            </w:r>
          </w:p>
          <w:p w:rsidR="00891ED4" w:rsidRPr="00500403" w:rsidRDefault="00891ED4" w:rsidP="00891ED4">
            <w:pPr>
              <w:spacing w:after="0" w:line="240" w:lineRule="auto"/>
              <w:jc w:val="left"/>
              <w:rPr>
                <w:b/>
                <w:sz w:val="20"/>
                <w:szCs w:val="20"/>
              </w:rPr>
            </w:pPr>
            <w:r w:rsidRPr="00500403">
              <w:rPr>
                <w:b/>
                <w:sz w:val="20"/>
                <w:szCs w:val="20"/>
              </w:rPr>
              <w:t xml:space="preserve">Chair: </w:t>
            </w:r>
            <w:r w:rsidR="009B46E5" w:rsidRPr="00500403">
              <w:rPr>
                <w:b/>
                <w:sz w:val="20"/>
                <w:szCs w:val="20"/>
              </w:rPr>
              <w:t>Titus Pop</w:t>
            </w:r>
          </w:p>
          <w:p w:rsidR="00500403" w:rsidRPr="00500403" w:rsidRDefault="00500403" w:rsidP="00891ED4">
            <w:pPr>
              <w:spacing w:after="0" w:line="240" w:lineRule="auto"/>
              <w:jc w:val="left"/>
              <w:rPr>
                <w:b/>
                <w:sz w:val="20"/>
                <w:szCs w:val="20"/>
              </w:rPr>
            </w:pPr>
            <w:r w:rsidRPr="00500403">
              <w:rPr>
                <w:b/>
                <w:sz w:val="20"/>
                <w:szCs w:val="20"/>
              </w:rPr>
              <w:t>Link: https://meet.google.com/ksh-dtvr-cxm</w:t>
            </w:r>
          </w:p>
        </w:tc>
        <w:tc>
          <w:tcPr>
            <w:tcW w:w="2495" w:type="dxa"/>
            <w:shd w:val="clear" w:color="auto" w:fill="AEAAAA" w:themeFill="background2" w:themeFillShade="BF"/>
          </w:tcPr>
          <w:p w:rsidR="00891ED4" w:rsidRPr="00500403" w:rsidRDefault="00891ED4" w:rsidP="00735866">
            <w:pPr>
              <w:jc w:val="left"/>
              <w:rPr>
                <w:b/>
                <w:sz w:val="20"/>
                <w:szCs w:val="20"/>
              </w:rPr>
            </w:pPr>
            <w:r w:rsidRPr="00500403">
              <w:rPr>
                <w:b/>
                <w:sz w:val="20"/>
                <w:szCs w:val="20"/>
              </w:rPr>
              <w:t>C.</w:t>
            </w:r>
            <w:r w:rsidR="00B2754E" w:rsidRPr="00500403">
              <w:rPr>
                <w:b/>
                <w:sz w:val="20"/>
                <w:szCs w:val="20"/>
              </w:rPr>
              <w:t xml:space="preserve"> </w:t>
            </w:r>
            <w:r w:rsidR="00235BD8" w:rsidRPr="00500403">
              <w:rPr>
                <w:b/>
                <w:sz w:val="20"/>
                <w:szCs w:val="20"/>
              </w:rPr>
              <w:t>T</w:t>
            </w:r>
            <w:r w:rsidR="00E90CE6" w:rsidRPr="00500403">
              <w:rPr>
                <w:b/>
                <w:sz w:val="20"/>
                <w:szCs w:val="20"/>
              </w:rPr>
              <w:t xml:space="preserve">ranslation and </w:t>
            </w:r>
            <w:r w:rsidR="00235BD8" w:rsidRPr="00500403">
              <w:rPr>
                <w:b/>
                <w:sz w:val="20"/>
                <w:szCs w:val="20"/>
              </w:rPr>
              <w:t>Interpreting</w:t>
            </w:r>
          </w:p>
          <w:p w:rsidR="00891ED4" w:rsidRPr="00500403" w:rsidRDefault="00891ED4" w:rsidP="00735866">
            <w:pPr>
              <w:spacing w:after="0" w:line="240" w:lineRule="auto"/>
              <w:jc w:val="left"/>
              <w:rPr>
                <w:b/>
                <w:sz w:val="20"/>
                <w:szCs w:val="20"/>
              </w:rPr>
            </w:pPr>
            <w:r w:rsidRPr="00500403">
              <w:rPr>
                <w:b/>
                <w:sz w:val="20"/>
                <w:szCs w:val="20"/>
              </w:rPr>
              <w:t xml:space="preserve">Chair: </w:t>
            </w:r>
            <w:proofErr w:type="spellStart"/>
            <w:r w:rsidR="00B2754E" w:rsidRPr="00500403">
              <w:rPr>
                <w:b/>
                <w:sz w:val="20"/>
                <w:szCs w:val="20"/>
              </w:rPr>
              <w:t>Tímea</w:t>
            </w:r>
            <w:proofErr w:type="spellEnd"/>
            <w:r w:rsidR="00B2754E" w:rsidRPr="00500403">
              <w:rPr>
                <w:b/>
                <w:sz w:val="20"/>
                <w:szCs w:val="20"/>
              </w:rPr>
              <w:t xml:space="preserve"> </w:t>
            </w:r>
            <w:proofErr w:type="spellStart"/>
            <w:r w:rsidR="00B2754E" w:rsidRPr="00500403">
              <w:rPr>
                <w:b/>
                <w:sz w:val="20"/>
                <w:szCs w:val="20"/>
              </w:rPr>
              <w:t>Kovács</w:t>
            </w:r>
            <w:proofErr w:type="spellEnd"/>
          </w:p>
          <w:p w:rsidR="00891ED4" w:rsidRPr="00500403" w:rsidRDefault="00500403" w:rsidP="00735866">
            <w:pPr>
              <w:jc w:val="left"/>
              <w:rPr>
                <w:b/>
                <w:color w:val="222222"/>
                <w:sz w:val="20"/>
                <w:szCs w:val="20"/>
              </w:rPr>
            </w:pPr>
            <w:r w:rsidRPr="00500403">
              <w:rPr>
                <w:b/>
                <w:color w:val="222222"/>
                <w:sz w:val="20"/>
                <w:szCs w:val="20"/>
              </w:rPr>
              <w:t>Link: https://meet.google.com/guv-avkq-dew</w:t>
            </w:r>
          </w:p>
        </w:tc>
        <w:tc>
          <w:tcPr>
            <w:tcW w:w="2495" w:type="dxa"/>
            <w:shd w:val="clear" w:color="auto" w:fill="AEAAAA" w:themeFill="background2" w:themeFillShade="BF"/>
          </w:tcPr>
          <w:p w:rsidR="00891ED4" w:rsidRPr="00500403" w:rsidRDefault="00891ED4" w:rsidP="00735866">
            <w:pPr>
              <w:rPr>
                <w:b/>
                <w:sz w:val="20"/>
                <w:szCs w:val="20"/>
              </w:rPr>
            </w:pPr>
            <w:r w:rsidRPr="00500403">
              <w:rPr>
                <w:b/>
                <w:sz w:val="20"/>
                <w:szCs w:val="20"/>
              </w:rPr>
              <w:t>D. German Section</w:t>
            </w:r>
          </w:p>
          <w:p w:rsidR="00891ED4" w:rsidRPr="00500403" w:rsidRDefault="00891ED4" w:rsidP="00735866">
            <w:pPr>
              <w:rPr>
                <w:b/>
                <w:sz w:val="20"/>
                <w:szCs w:val="20"/>
              </w:rPr>
            </w:pPr>
            <w:r w:rsidRPr="00500403">
              <w:rPr>
                <w:b/>
                <w:sz w:val="20"/>
                <w:szCs w:val="20"/>
              </w:rPr>
              <w:t>Chair</w:t>
            </w:r>
            <w:r w:rsidR="0060675B" w:rsidRPr="00500403">
              <w:rPr>
                <w:b/>
                <w:sz w:val="20"/>
                <w:szCs w:val="20"/>
              </w:rPr>
              <w:t>:</w:t>
            </w:r>
            <w:r w:rsidR="00630632" w:rsidRPr="00500403">
              <w:rPr>
                <w:b/>
                <w:sz w:val="20"/>
                <w:szCs w:val="20"/>
              </w:rPr>
              <w:t xml:space="preserve"> </w:t>
            </w:r>
            <w:proofErr w:type="spellStart"/>
            <w:r w:rsidR="00630632" w:rsidRPr="00500403">
              <w:rPr>
                <w:b/>
                <w:sz w:val="20"/>
                <w:szCs w:val="20"/>
              </w:rPr>
              <w:t>Marcell</w:t>
            </w:r>
            <w:proofErr w:type="spellEnd"/>
            <w:r w:rsidR="00630632" w:rsidRPr="00500403">
              <w:rPr>
                <w:b/>
                <w:sz w:val="20"/>
                <w:szCs w:val="20"/>
              </w:rPr>
              <w:t xml:space="preserve"> </w:t>
            </w:r>
            <w:proofErr w:type="spellStart"/>
            <w:r w:rsidR="00630632" w:rsidRPr="00500403">
              <w:rPr>
                <w:b/>
                <w:sz w:val="20"/>
                <w:szCs w:val="20"/>
              </w:rPr>
              <w:t>Grunda</w:t>
            </w:r>
            <w:proofErr w:type="spellEnd"/>
          </w:p>
          <w:p w:rsidR="00712551" w:rsidRPr="00500403" w:rsidRDefault="00712551" w:rsidP="00735866">
            <w:pPr>
              <w:rPr>
                <w:b/>
                <w:sz w:val="20"/>
                <w:szCs w:val="20"/>
              </w:rPr>
            </w:pPr>
            <w:r w:rsidRPr="00500403">
              <w:rPr>
                <w:b/>
                <w:sz w:val="20"/>
                <w:szCs w:val="20"/>
              </w:rPr>
              <w:t xml:space="preserve">Link: </w:t>
            </w:r>
            <w:hyperlink r:id="rId11" w:tgtFrame="_blank" w:history="1">
              <w:r w:rsidRPr="00500403">
                <w:rPr>
                  <w:rStyle w:val="Hyperlink"/>
                  <w:sz w:val="20"/>
                  <w:szCs w:val="20"/>
                  <w:bdr w:val="none" w:sz="0" w:space="0" w:color="auto" w:frame="1"/>
                </w:rPr>
                <w:t>https://meet.google.com/kha-mvbg-fbw</w:t>
              </w:r>
            </w:hyperlink>
          </w:p>
        </w:tc>
      </w:tr>
      <w:tr w:rsidR="00630632" w:rsidRPr="0060675B" w:rsidTr="00CF0858">
        <w:trPr>
          <w:jc w:val="center"/>
        </w:trPr>
        <w:tc>
          <w:tcPr>
            <w:tcW w:w="1233" w:type="dxa"/>
            <w:shd w:val="clear" w:color="auto" w:fill="E7E6E6" w:themeFill="background2"/>
          </w:tcPr>
          <w:p w:rsidR="00630632" w:rsidRPr="0060675B" w:rsidRDefault="00630632" w:rsidP="00735866">
            <w:pPr>
              <w:spacing w:after="0" w:line="240" w:lineRule="auto"/>
              <w:jc w:val="left"/>
              <w:rPr>
                <w:bCs/>
                <w:sz w:val="20"/>
                <w:szCs w:val="20"/>
              </w:rPr>
            </w:pPr>
          </w:p>
          <w:p w:rsidR="00630632" w:rsidRPr="0060675B" w:rsidRDefault="00630632" w:rsidP="00735866">
            <w:pPr>
              <w:spacing w:after="0" w:line="240" w:lineRule="auto"/>
              <w:jc w:val="left"/>
              <w:rPr>
                <w:bCs/>
                <w:sz w:val="20"/>
                <w:szCs w:val="20"/>
              </w:rPr>
            </w:pPr>
            <w:r w:rsidRPr="0060675B">
              <w:rPr>
                <w:bCs/>
                <w:sz w:val="20"/>
                <w:szCs w:val="20"/>
              </w:rPr>
              <w:t>12.15-</w:t>
            </w:r>
          </w:p>
        </w:tc>
        <w:tc>
          <w:tcPr>
            <w:tcW w:w="2520" w:type="dxa"/>
          </w:tcPr>
          <w:p w:rsidR="00630632" w:rsidRPr="0060675B" w:rsidRDefault="00630632" w:rsidP="00235BD8">
            <w:pPr>
              <w:pStyle w:val="NoSpacing"/>
              <w:rPr>
                <w:sz w:val="20"/>
                <w:szCs w:val="20"/>
              </w:rPr>
            </w:pPr>
            <w:proofErr w:type="spellStart"/>
            <w:r w:rsidRPr="0060675B">
              <w:rPr>
                <w:sz w:val="20"/>
                <w:szCs w:val="20"/>
              </w:rPr>
              <w:t>Sorin</w:t>
            </w:r>
            <w:proofErr w:type="spellEnd"/>
            <w:r w:rsidRPr="0060675B">
              <w:rPr>
                <w:sz w:val="20"/>
                <w:szCs w:val="20"/>
              </w:rPr>
              <w:t xml:space="preserve"> CIUTACU</w:t>
            </w:r>
          </w:p>
          <w:p w:rsidR="00630632" w:rsidRPr="0060675B" w:rsidRDefault="00630632" w:rsidP="00235BD8">
            <w:pPr>
              <w:pStyle w:val="NoSpacing"/>
              <w:rPr>
                <w:sz w:val="20"/>
                <w:szCs w:val="20"/>
              </w:rPr>
            </w:pPr>
            <w:r w:rsidRPr="0060675B">
              <w:rPr>
                <w:sz w:val="20"/>
                <w:szCs w:val="20"/>
              </w:rPr>
              <w:t>Double Dutch in England. A Very Brief History of a Long-lived Misunderstanding</w:t>
            </w:r>
          </w:p>
          <w:p w:rsidR="00630632" w:rsidRPr="0060675B" w:rsidRDefault="00630632" w:rsidP="00735866">
            <w:pPr>
              <w:spacing w:after="0"/>
              <w:jc w:val="left"/>
              <w:rPr>
                <w:color w:val="000000"/>
                <w:sz w:val="20"/>
                <w:szCs w:val="20"/>
              </w:rPr>
            </w:pPr>
          </w:p>
        </w:tc>
        <w:tc>
          <w:tcPr>
            <w:tcW w:w="2127" w:type="dxa"/>
          </w:tcPr>
          <w:p w:rsidR="00630632" w:rsidRPr="0060675B" w:rsidRDefault="00630632" w:rsidP="009B46E5">
            <w:pPr>
              <w:pStyle w:val="NoSpacing"/>
              <w:rPr>
                <w:sz w:val="20"/>
                <w:szCs w:val="20"/>
              </w:rPr>
            </w:pPr>
            <w:r w:rsidRPr="0060675B">
              <w:rPr>
                <w:sz w:val="20"/>
                <w:szCs w:val="20"/>
              </w:rPr>
              <w:t>Titus POP</w:t>
            </w:r>
          </w:p>
          <w:p w:rsidR="00630632" w:rsidRPr="0060675B" w:rsidRDefault="00630632" w:rsidP="009B46E5">
            <w:pPr>
              <w:pStyle w:val="NoSpacing"/>
              <w:rPr>
                <w:color w:val="000000"/>
                <w:sz w:val="20"/>
                <w:szCs w:val="20"/>
              </w:rPr>
            </w:pPr>
            <w:r w:rsidRPr="0060675B">
              <w:rPr>
                <w:color w:val="000000"/>
                <w:sz w:val="20"/>
                <w:szCs w:val="20"/>
              </w:rPr>
              <w:t>Quoting or Not Quoting: The Language of Shakespeare As Shared Cultural Capital</w:t>
            </w:r>
          </w:p>
          <w:p w:rsidR="00630632" w:rsidRPr="0060675B" w:rsidRDefault="00630632" w:rsidP="00735866">
            <w:pPr>
              <w:spacing w:after="0"/>
              <w:jc w:val="left"/>
              <w:rPr>
                <w:sz w:val="20"/>
                <w:szCs w:val="20"/>
              </w:rPr>
            </w:pPr>
          </w:p>
        </w:tc>
        <w:tc>
          <w:tcPr>
            <w:tcW w:w="2495" w:type="dxa"/>
          </w:tcPr>
          <w:p w:rsidR="00630632" w:rsidRPr="0060675B" w:rsidRDefault="00630632" w:rsidP="00235BD8">
            <w:pPr>
              <w:pStyle w:val="NoSpacing"/>
              <w:rPr>
                <w:sz w:val="20"/>
                <w:szCs w:val="20"/>
              </w:rPr>
            </w:pPr>
            <w:proofErr w:type="spellStart"/>
            <w:r w:rsidRPr="0060675B">
              <w:rPr>
                <w:sz w:val="20"/>
                <w:szCs w:val="20"/>
              </w:rPr>
              <w:t>Xiaohan</w:t>
            </w:r>
            <w:proofErr w:type="spellEnd"/>
            <w:r w:rsidRPr="0060675B">
              <w:rPr>
                <w:sz w:val="20"/>
                <w:szCs w:val="20"/>
              </w:rPr>
              <w:t xml:space="preserve"> ZHU</w:t>
            </w:r>
          </w:p>
          <w:p w:rsidR="00630632" w:rsidRPr="0060675B" w:rsidRDefault="00630632" w:rsidP="00235BD8">
            <w:pPr>
              <w:pStyle w:val="NoSpacing"/>
              <w:rPr>
                <w:color w:val="000000"/>
                <w:sz w:val="20"/>
                <w:szCs w:val="20"/>
              </w:rPr>
            </w:pPr>
            <w:r w:rsidRPr="0060675B">
              <w:rPr>
                <w:color w:val="000000"/>
                <w:sz w:val="20"/>
                <w:szCs w:val="20"/>
              </w:rPr>
              <w:t xml:space="preserve">English Translation of Culturally Bounded Words in Chinese </w:t>
            </w:r>
            <w:proofErr w:type="spellStart"/>
            <w:r w:rsidRPr="0060675B">
              <w:rPr>
                <w:color w:val="000000"/>
                <w:sz w:val="20"/>
                <w:szCs w:val="20"/>
              </w:rPr>
              <w:t>Xiqu</w:t>
            </w:r>
            <w:proofErr w:type="spellEnd"/>
            <w:r w:rsidRPr="0060675B">
              <w:rPr>
                <w:color w:val="000000"/>
                <w:sz w:val="20"/>
                <w:szCs w:val="20"/>
              </w:rPr>
              <w:t>: A Case Study</w:t>
            </w:r>
          </w:p>
          <w:p w:rsidR="00630632" w:rsidRPr="0060675B" w:rsidRDefault="00630632" w:rsidP="00735866">
            <w:pPr>
              <w:spacing w:after="0" w:line="240" w:lineRule="auto"/>
              <w:jc w:val="left"/>
              <w:rPr>
                <w:sz w:val="20"/>
                <w:szCs w:val="20"/>
              </w:rPr>
            </w:pPr>
          </w:p>
        </w:tc>
        <w:tc>
          <w:tcPr>
            <w:tcW w:w="2495" w:type="dxa"/>
          </w:tcPr>
          <w:p w:rsidR="00630632" w:rsidRPr="007D5E38" w:rsidRDefault="00630632" w:rsidP="005F31FE">
            <w:pPr>
              <w:spacing w:after="0" w:line="240" w:lineRule="auto"/>
              <w:rPr>
                <w:color w:val="000000"/>
                <w:sz w:val="20"/>
                <w:szCs w:val="20"/>
              </w:rPr>
            </w:pPr>
            <w:proofErr w:type="spellStart"/>
            <w:r w:rsidRPr="007D5E38">
              <w:rPr>
                <w:color w:val="000000"/>
                <w:sz w:val="20"/>
                <w:szCs w:val="20"/>
              </w:rPr>
              <w:t>Szabolcs</w:t>
            </w:r>
            <w:proofErr w:type="spellEnd"/>
            <w:r w:rsidRPr="007D5E38">
              <w:rPr>
                <w:color w:val="000000"/>
                <w:sz w:val="20"/>
                <w:szCs w:val="20"/>
              </w:rPr>
              <w:t xml:space="preserve"> OLÁH</w:t>
            </w:r>
          </w:p>
          <w:p w:rsidR="00630632" w:rsidRPr="007D5E38" w:rsidRDefault="00630632" w:rsidP="005F31FE">
            <w:pPr>
              <w:pStyle w:val="NoSpacing"/>
              <w:rPr>
                <w:color w:val="000000"/>
                <w:sz w:val="20"/>
                <w:szCs w:val="20"/>
              </w:rPr>
            </w:pPr>
            <w:r w:rsidRPr="007D5E38">
              <w:rPr>
                <w:bCs/>
                <w:sz w:val="20"/>
                <w:szCs w:val="20"/>
                <w:shd w:val="clear" w:color="auto" w:fill="FFFFFF"/>
                <w:lang w:val="de-DE"/>
              </w:rPr>
              <w:t>Geschichte in Natur zu verwandeln</w:t>
            </w:r>
          </w:p>
          <w:p w:rsidR="00630632" w:rsidRPr="00E626A4" w:rsidRDefault="00630632" w:rsidP="005F31FE">
            <w:pPr>
              <w:spacing w:after="0"/>
              <w:rPr>
                <w:sz w:val="20"/>
                <w:szCs w:val="20"/>
              </w:rPr>
            </w:pPr>
          </w:p>
        </w:tc>
      </w:tr>
      <w:tr w:rsidR="00630632" w:rsidRPr="0060675B" w:rsidTr="00CF0858">
        <w:trPr>
          <w:jc w:val="center"/>
        </w:trPr>
        <w:tc>
          <w:tcPr>
            <w:tcW w:w="1233" w:type="dxa"/>
            <w:shd w:val="clear" w:color="auto" w:fill="E7E6E6" w:themeFill="background2"/>
          </w:tcPr>
          <w:p w:rsidR="00630632" w:rsidRPr="0060675B" w:rsidRDefault="00630632" w:rsidP="00735866">
            <w:pPr>
              <w:spacing w:after="0" w:line="240" w:lineRule="auto"/>
              <w:jc w:val="left"/>
              <w:rPr>
                <w:bCs/>
                <w:sz w:val="20"/>
                <w:szCs w:val="20"/>
              </w:rPr>
            </w:pPr>
            <w:r w:rsidRPr="0060675B">
              <w:rPr>
                <w:bCs/>
                <w:sz w:val="20"/>
                <w:szCs w:val="20"/>
              </w:rPr>
              <w:t>12.30-</w:t>
            </w:r>
          </w:p>
        </w:tc>
        <w:tc>
          <w:tcPr>
            <w:tcW w:w="2520" w:type="dxa"/>
          </w:tcPr>
          <w:p w:rsidR="00630632" w:rsidRPr="0060675B" w:rsidRDefault="00630632" w:rsidP="00432E0A">
            <w:pPr>
              <w:pStyle w:val="NoSpacing"/>
              <w:rPr>
                <w:sz w:val="20"/>
                <w:szCs w:val="20"/>
              </w:rPr>
            </w:pPr>
            <w:proofErr w:type="spellStart"/>
            <w:r w:rsidRPr="0060675B">
              <w:rPr>
                <w:sz w:val="20"/>
                <w:szCs w:val="20"/>
              </w:rPr>
              <w:t>Raluca-Andreea</w:t>
            </w:r>
            <w:proofErr w:type="spellEnd"/>
            <w:r w:rsidRPr="0060675B">
              <w:rPr>
                <w:sz w:val="20"/>
                <w:szCs w:val="20"/>
              </w:rPr>
              <w:t xml:space="preserve"> PETRUȘ</w:t>
            </w:r>
          </w:p>
          <w:p w:rsidR="00630632" w:rsidRPr="0060675B" w:rsidRDefault="00630632" w:rsidP="00432E0A">
            <w:pPr>
              <w:pStyle w:val="NoSpacing"/>
              <w:rPr>
                <w:color w:val="000000"/>
                <w:sz w:val="20"/>
                <w:szCs w:val="20"/>
              </w:rPr>
            </w:pPr>
            <w:r w:rsidRPr="0060675B">
              <w:rPr>
                <w:color w:val="000000"/>
                <w:sz w:val="20"/>
                <w:szCs w:val="20"/>
              </w:rPr>
              <w:t>The Japanese American Identity Dilemma: WWII and Japanese Ethnicity in the U.S.</w:t>
            </w:r>
          </w:p>
          <w:p w:rsidR="00630632" w:rsidRPr="0060675B" w:rsidRDefault="00630632" w:rsidP="00735866">
            <w:pPr>
              <w:spacing w:after="0"/>
              <w:jc w:val="left"/>
              <w:rPr>
                <w:color w:val="000000"/>
                <w:sz w:val="20"/>
                <w:szCs w:val="20"/>
              </w:rPr>
            </w:pPr>
          </w:p>
        </w:tc>
        <w:tc>
          <w:tcPr>
            <w:tcW w:w="2127" w:type="dxa"/>
          </w:tcPr>
          <w:p w:rsidR="00630632" w:rsidRPr="0060675B" w:rsidRDefault="00630632" w:rsidP="009B46E5">
            <w:pPr>
              <w:pStyle w:val="NoSpacing"/>
              <w:rPr>
                <w:sz w:val="20"/>
                <w:szCs w:val="20"/>
              </w:rPr>
            </w:pPr>
            <w:r w:rsidRPr="0060675B">
              <w:rPr>
                <w:sz w:val="20"/>
                <w:szCs w:val="20"/>
              </w:rPr>
              <w:t>Raul SĂRAN</w:t>
            </w:r>
          </w:p>
          <w:p w:rsidR="00630632" w:rsidRPr="0060675B" w:rsidRDefault="00630632" w:rsidP="009B46E5">
            <w:pPr>
              <w:pStyle w:val="NoSpacing"/>
              <w:rPr>
                <w:color w:val="000000"/>
                <w:sz w:val="20"/>
                <w:szCs w:val="20"/>
              </w:rPr>
            </w:pPr>
            <w:r w:rsidRPr="0060675B">
              <w:rPr>
                <w:color w:val="000000"/>
                <w:sz w:val="20"/>
                <w:szCs w:val="20"/>
              </w:rPr>
              <w:t>From Failure to Tragic Flaw in Post-Postmodern American Literature. A Case Study of David Foster Wallace’s "Here and There" and "Everything is Green"</w:t>
            </w:r>
          </w:p>
          <w:p w:rsidR="00630632" w:rsidRPr="0060675B" w:rsidRDefault="00630632" w:rsidP="00735866">
            <w:pPr>
              <w:spacing w:after="0" w:line="240" w:lineRule="auto"/>
              <w:jc w:val="left"/>
              <w:rPr>
                <w:color w:val="000000"/>
                <w:sz w:val="20"/>
                <w:szCs w:val="20"/>
              </w:rPr>
            </w:pPr>
          </w:p>
        </w:tc>
        <w:tc>
          <w:tcPr>
            <w:tcW w:w="2495" w:type="dxa"/>
          </w:tcPr>
          <w:p w:rsidR="00630632" w:rsidRPr="0060675B" w:rsidRDefault="00630632" w:rsidP="00235BD8">
            <w:pPr>
              <w:pStyle w:val="NoSpacing"/>
              <w:rPr>
                <w:sz w:val="20"/>
                <w:szCs w:val="20"/>
              </w:rPr>
            </w:pPr>
            <w:r w:rsidRPr="0060675B">
              <w:rPr>
                <w:sz w:val="20"/>
                <w:szCs w:val="20"/>
              </w:rPr>
              <w:t xml:space="preserve">M. </w:t>
            </w:r>
            <w:proofErr w:type="spellStart"/>
            <w:r w:rsidRPr="0060675B">
              <w:rPr>
                <w:sz w:val="20"/>
                <w:szCs w:val="20"/>
              </w:rPr>
              <w:t>Rasoul</w:t>
            </w:r>
            <w:proofErr w:type="spellEnd"/>
            <w:r w:rsidRPr="0060675B">
              <w:rPr>
                <w:sz w:val="20"/>
                <w:szCs w:val="20"/>
              </w:rPr>
              <w:t xml:space="preserve"> TAYEBI</w:t>
            </w:r>
          </w:p>
          <w:p w:rsidR="00630632" w:rsidRPr="0060675B" w:rsidRDefault="00630632" w:rsidP="00235BD8">
            <w:pPr>
              <w:pStyle w:val="NoSpacing"/>
              <w:rPr>
                <w:color w:val="000000"/>
                <w:sz w:val="20"/>
                <w:szCs w:val="20"/>
              </w:rPr>
            </w:pPr>
            <w:r w:rsidRPr="0060675B">
              <w:rPr>
                <w:color w:val="000000"/>
                <w:sz w:val="20"/>
                <w:szCs w:val="20"/>
              </w:rPr>
              <w:t>Strategies to overcome the challenge of interpreting figurative language for English &lt;&gt; Persian interpreters</w:t>
            </w:r>
          </w:p>
          <w:p w:rsidR="00630632" w:rsidRPr="0060675B" w:rsidRDefault="00630632" w:rsidP="00735866">
            <w:pPr>
              <w:spacing w:after="0" w:line="240" w:lineRule="auto"/>
              <w:jc w:val="left"/>
              <w:rPr>
                <w:color w:val="000000"/>
                <w:sz w:val="20"/>
                <w:szCs w:val="20"/>
              </w:rPr>
            </w:pPr>
          </w:p>
        </w:tc>
        <w:tc>
          <w:tcPr>
            <w:tcW w:w="2495" w:type="dxa"/>
          </w:tcPr>
          <w:p w:rsidR="00630632" w:rsidRPr="00E626A4" w:rsidRDefault="00630632" w:rsidP="005F31FE">
            <w:pPr>
              <w:spacing w:after="0"/>
              <w:rPr>
                <w:sz w:val="20"/>
                <w:szCs w:val="20"/>
              </w:rPr>
            </w:pPr>
            <w:proofErr w:type="spellStart"/>
            <w:r w:rsidRPr="00E626A4">
              <w:rPr>
                <w:sz w:val="20"/>
                <w:szCs w:val="20"/>
              </w:rPr>
              <w:t>Tamás</w:t>
            </w:r>
            <w:proofErr w:type="spellEnd"/>
            <w:r w:rsidRPr="00E626A4">
              <w:rPr>
                <w:sz w:val="20"/>
                <w:szCs w:val="20"/>
              </w:rPr>
              <w:t xml:space="preserve"> VALASTYÁN</w:t>
            </w:r>
          </w:p>
          <w:p w:rsidR="00630632" w:rsidRDefault="00630632" w:rsidP="005F31FE">
            <w:pPr>
              <w:pStyle w:val="NoSpacing"/>
              <w:spacing w:line="276" w:lineRule="auto"/>
              <w:rPr>
                <w:color w:val="000000"/>
                <w:sz w:val="20"/>
                <w:szCs w:val="20"/>
              </w:rPr>
            </w:pPr>
            <w:proofErr w:type="spellStart"/>
            <w:r w:rsidRPr="00E626A4">
              <w:rPr>
                <w:color w:val="000000"/>
                <w:sz w:val="20"/>
                <w:szCs w:val="20"/>
              </w:rPr>
              <w:t>Aporetische</w:t>
            </w:r>
            <w:proofErr w:type="spellEnd"/>
            <w:r w:rsidRPr="00E626A4">
              <w:rPr>
                <w:color w:val="000000"/>
                <w:sz w:val="20"/>
                <w:szCs w:val="20"/>
              </w:rPr>
              <w:t xml:space="preserve"> </w:t>
            </w:r>
            <w:proofErr w:type="spellStart"/>
            <w:r w:rsidRPr="00E626A4">
              <w:rPr>
                <w:color w:val="000000"/>
                <w:sz w:val="20"/>
                <w:szCs w:val="20"/>
              </w:rPr>
              <w:t>Diskurse</w:t>
            </w:r>
            <w:proofErr w:type="spellEnd"/>
            <w:r w:rsidRPr="00E626A4">
              <w:rPr>
                <w:color w:val="000000"/>
                <w:sz w:val="20"/>
                <w:szCs w:val="20"/>
              </w:rPr>
              <w:t xml:space="preserve"> des </w:t>
            </w:r>
            <w:proofErr w:type="spellStart"/>
            <w:r w:rsidRPr="00E626A4">
              <w:rPr>
                <w:color w:val="000000"/>
                <w:sz w:val="20"/>
                <w:szCs w:val="20"/>
              </w:rPr>
              <w:t>Traumes</w:t>
            </w:r>
            <w:proofErr w:type="spellEnd"/>
            <w:r w:rsidRPr="00E626A4">
              <w:rPr>
                <w:color w:val="000000"/>
                <w:sz w:val="20"/>
                <w:szCs w:val="20"/>
              </w:rPr>
              <w:t xml:space="preserve"> – Der Chiasmus von Welt und </w:t>
            </w:r>
            <w:proofErr w:type="spellStart"/>
            <w:r w:rsidRPr="00E626A4">
              <w:rPr>
                <w:color w:val="000000"/>
                <w:sz w:val="20"/>
                <w:szCs w:val="20"/>
              </w:rPr>
              <w:t>Traum</w:t>
            </w:r>
            <w:proofErr w:type="spellEnd"/>
            <w:r w:rsidRPr="00E626A4">
              <w:rPr>
                <w:color w:val="000000"/>
                <w:sz w:val="20"/>
                <w:szCs w:val="20"/>
              </w:rPr>
              <w:t xml:space="preserve"> </w:t>
            </w:r>
            <w:proofErr w:type="spellStart"/>
            <w:r w:rsidRPr="00E626A4">
              <w:rPr>
                <w:color w:val="000000"/>
                <w:sz w:val="20"/>
                <w:szCs w:val="20"/>
              </w:rPr>
              <w:t>im</w:t>
            </w:r>
            <w:proofErr w:type="spellEnd"/>
            <w:r w:rsidRPr="00E626A4">
              <w:rPr>
                <w:color w:val="000000"/>
                <w:sz w:val="20"/>
                <w:szCs w:val="20"/>
              </w:rPr>
              <w:t xml:space="preserve"> Roman Heinrich von </w:t>
            </w:r>
            <w:proofErr w:type="spellStart"/>
            <w:r w:rsidRPr="00E626A4">
              <w:rPr>
                <w:color w:val="000000"/>
                <w:sz w:val="20"/>
                <w:szCs w:val="20"/>
              </w:rPr>
              <w:t>Ofterdingen</w:t>
            </w:r>
            <w:proofErr w:type="spellEnd"/>
          </w:p>
          <w:p w:rsidR="00630632" w:rsidRPr="00E626A4" w:rsidRDefault="00630632" w:rsidP="005F31FE">
            <w:pPr>
              <w:pStyle w:val="NoSpacing"/>
              <w:spacing w:line="276" w:lineRule="auto"/>
              <w:rPr>
                <w:color w:val="000000"/>
                <w:sz w:val="20"/>
                <w:szCs w:val="20"/>
              </w:rPr>
            </w:pPr>
          </w:p>
        </w:tc>
      </w:tr>
      <w:tr w:rsidR="00630632" w:rsidRPr="0060675B" w:rsidTr="00CF0858">
        <w:trPr>
          <w:jc w:val="center"/>
        </w:trPr>
        <w:tc>
          <w:tcPr>
            <w:tcW w:w="1233" w:type="dxa"/>
            <w:shd w:val="clear" w:color="auto" w:fill="E7E6E6" w:themeFill="background2"/>
          </w:tcPr>
          <w:p w:rsidR="00630632" w:rsidRPr="0060675B" w:rsidRDefault="00630632" w:rsidP="00735866">
            <w:pPr>
              <w:spacing w:after="0" w:line="240" w:lineRule="auto"/>
              <w:jc w:val="left"/>
              <w:rPr>
                <w:bCs/>
                <w:sz w:val="20"/>
                <w:szCs w:val="20"/>
              </w:rPr>
            </w:pPr>
            <w:r w:rsidRPr="0060675B">
              <w:rPr>
                <w:bCs/>
                <w:sz w:val="20"/>
                <w:szCs w:val="20"/>
              </w:rPr>
              <w:t>12.45-</w:t>
            </w:r>
          </w:p>
        </w:tc>
        <w:tc>
          <w:tcPr>
            <w:tcW w:w="2520" w:type="dxa"/>
          </w:tcPr>
          <w:p w:rsidR="00630632" w:rsidRPr="0060675B" w:rsidRDefault="00630632" w:rsidP="00432E0A">
            <w:pPr>
              <w:pStyle w:val="NoSpacing"/>
              <w:rPr>
                <w:sz w:val="20"/>
                <w:szCs w:val="20"/>
              </w:rPr>
            </w:pPr>
            <w:proofErr w:type="spellStart"/>
            <w:r w:rsidRPr="0060675B">
              <w:rPr>
                <w:sz w:val="20"/>
                <w:szCs w:val="20"/>
              </w:rPr>
              <w:t>János</w:t>
            </w:r>
            <w:proofErr w:type="spellEnd"/>
            <w:r w:rsidRPr="0060675B">
              <w:rPr>
                <w:sz w:val="20"/>
                <w:szCs w:val="20"/>
              </w:rPr>
              <w:t xml:space="preserve"> ANTAL</w:t>
            </w:r>
          </w:p>
          <w:p w:rsidR="00630632" w:rsidRPr="0060675B" w:rsidRDefault="00630632" w:rsidP="00432E0A">
            <w:pPr>
              <w:pStyle w:val="NoSpacing"/>
              <w:rPr>
                <w:color w:val="000000"/>
                <w:sz w:val="20"/>
                <w:szCs w:val="20"/>
              </w:rPr>
            </w:pPr>
            <w:r w:rsidRPr="0060675B">
              <w:rPr>
                <w:color w:val="000000"/>
                <w:sz w:val="20"/>
                <w:szCs w:val="20"/>
              </w:rPr>
              <w:t>The Romanian Greek Catholic Church, a Bridge between East and West</w:t>
            </w:r>
          </w:p>
          <w:p w:rsidR="00630632" w:rsidRPr="0060675B" w:rsidRDefault="00630632" w:rsidP="00735866">
            <w:pPr>
              <w:spacing w:after="0"/>
              <w:jc w:val="left"/>
              <w:rPr>
                <w:color w:val="000000"/>
                <w:sz w:val="20"/>
                <w:szCs w:val="20"/>
              </w:rPr>
            </w:pPr>
          </w:p>
        </w:tc>
        <w:tc>
          <w:tcPr>
            <w:tcW w:w="2127" w:type="dxa"/>
          </w:tcPr>
          <w:p w:rsidR="00630632" w:rsidRPr="0060675B" w:rsidRDefault="00630632" w:rsidP="009B46E5">
            <w:pPr>
              <w:pStyle w:val="NoSpacing"/>
              <w:rPr>
                <w:sz w:val="20"/>
                <w:szCs w:val="20"/>
              </w:rPr>
            </w:pPr>
            <w:proofErr w:type="spellStart"/>
            <w:r w:rsidRPr="0060675B">
              <w:rPr>
                <w:sz w:val="20"/>
                <w:szCs w:val="20"/>
              </w:rPr>
              <w:t>Szilárd</w:t>
            </w:r>
            <w:proofErr w:type="spellEnd"/>
            <w:r w:rsidRPr="0060675B">
              <w:rPr>
                <w:sz w:val="20"/>
                <w:szCs w:val="20"/>
              </w:rPr>
              <w:t xml:space="preserve"> KMECZKÓ</w:t>
            </w:r>
          </w:p>
          <w:p w:rsidR="00630632" w:rsidRPr="0060675B" w:rsidRDefault="00630632" w:rsidP="009B46E5">
            <w:pPr>
              <w:pStyle w:val="NoSpacing"/>
              <w:rPr>
                <w:color w:val="000000"/>
                <w:sz w:val="20"/>
                <w:szCs w:val="20"/>
              </w:rPr>
            </w:pPr>
            <w:proofErr w:type="spellStart"/>
            <w:r w:rsidRPr="0060675B">
              <w:rPr>
                <w:color w:val="000000"/>
                <w:sz w:val="20"/>
                <w:szCs w:val="20"/>
              </w:rPr>
              <w:t>Zombor</w:t>
            </w:r>
            <w:proofErr w:type="spellEnd"/>
            <w:r w:rsidRPr="0060675B">
              <w:rPr>
                <w:color w:val="000000"/>
                <w:sz w:val="20"/>
                <w:szCs w:val="20"/>
              </w:rPr>
              <w:t xml:space="preserve"> and Surroundings Through the Eyes of a Detective at the Turn of the 20th Century</w:t>
            </w:r>
          </w:p>
          <w:p w:rsidR="00630632" w:rsidRPr="0060675B" w:rsidRDefault="00630632" w:rsidP="00735866">
            <w:pPr>
              <w:spacing w:after="0"/>
              <w:jc w:val="left"/>
              <w:rPr>
                <w:sz w:val="20"/>
                <w:szCs w:val="20"/>
              </w:rPr>
            </w:pPr>
          </w:p>
        </w:tc>
        <w:tc>
          <w:tcPr>
            <w:tcW w:w="2495" w:type="dxa"/>
          </w:tcPr>
          <w:p w:rsidR="00630632" w:rsidRPr="0060675B" w:rsidRDefault="00630632" w:rsidP="00235BD8">
            <w:pPr>
              <w:pStyle w:val="NoSpacing"/>
              <w:rPr>
                <w:sz w:val="20"/>
                <w:szCs w:val="20"/>
              </w:rPr>
            </w:pPr>
            <w:proofErr w:type="spellStart"/>
            <w:r w:rsidRPr="0060675B">
              <w:rPr>
                <w:sz w:val="20"/>
                <w:szCs w:val="20"/>
              </w:rPr>
              <w:t>Tímea</w:t>
            </w:r>
            <w:proofErr w:type="spellEnd"/>
            <w:r w:rsidRPr="0060675B">
              <w:rPr>
                <w:sz w:val="20"/>
                <w:szCs w:val="20"/>
              </w:rPr>
              <w:t xml:space="preserve"> KOVÁCS</w:t>
            </w:r>
          </w:p>
          <w:p w:rsidR="00630632" w:rsidRPr="0060675B" w:rsidRDefault="00630632" w:rsidP="00235BD8">
            <w:pPr>
              <w:pStyle w:val="NoSpacing"/>
              <w:rPr>
                <w:color w:val="000000"/>
                <w:sz w:val="20"/>
                <w:szCs w:val="20"/>
              </w:rPr>
            </w:pPr>
            <w:r w:rsidRPr="0060675B">
              <w:rPr>
                <w:color w:val="000000"/>
                <w:sz w:val="20"/>
                <w:szCs w:val="20"/>
              </w:rPr>
              <w:t xml:space="preserve">A comparative analysis of texts translated and simultaneously interpreted from Hungarian to English </w:t>
            </w:r>
          </w:p>
          <w:p w:rsidR="00630632" w:rsidRPr="0060675B" w:rsidRDefault="00630632" w:rsidP="00735866">
            <w:pPr>
              <w:spacing w:after="0" w:line="240" w:lineRule="auto"/>
              <w:jc w:val="left"/>
              <w:rPr>
                <w:sz w:val="20"/>
                <w:szCs w:val="20"/>
              </w:rPr>
            </w:pPr>
          </w:p>
        </w:tc>
        <w:tc>
          <w:tcPr>
            <w:tcW w:w="2495" w:type="dxa"/>
          </w:tcPr>
          <w:p w:rsidR="00630632" w:rsidRPr="00E626A4" w:rsidRDefault="00630632" w:rsidP="005F31FE">
            <w:pPr>
              <w:spacing w:after="0"/>
              <w:rPr>
                <w:sz w:val="20"/>
                <w:szCs w:val="20"/>
              </w:rPr>
            </w:pPr>
            <w:proofErr w:type="spellStart"/>
            <w:r w:rsidRPr="00E626A4">
              <w:rPr>
                <w:sz w:val="20"/>
                <w:szCs w:val="20"/>
              </w:rPr>
              <w:t>Zoltán</w:t>
            </w:r>
            <w:proofErr w:type="spellEnd"/>
            <w:r w:rsidRPr="00E626A4">
              <w:rPr>
                <w:sz w:val="20"/>
                <w:szCs w:val="20"/>
              </w:rPr>
              <w:t xml:space="preserve"> MIKOLY</w:t>
            </w:r>
          </w:p>
          <w:p w:rsidR="00630632" w:rsidRPr="00E626A4" w:rsidRDefault="00630632" w:rsidP="005F31FE">
            <w:pPr>
              <w:pStyle w:val="NoSpacing"/>
              <w:spacing w:line="276" w:lineRule="auto"/>
              <w:rPr>
                <w:color w:val="000000"/>
                <w:sz w:val="20"/>
                <w:szCs w:val="20"/>
              </w:rPr>
            </w:pPr>
            <w:proofErr w:type="spellStart"/>
            <w:r w:rsidRPr="00E626A4">
              <w:rPr>
                <w:color w:val="000000"/>
                <w:sz w:val="20"/>
                <w:szCs w:val="20"/>
              </w:rPr>
              <w:t>Lesbarkeit</w:t>
            </w:r>
            <w:proofErr w:type="spellEnd"/>
            <w:r w:rsidRPr="00E626A4">
              <w:rPr>
                <w:color w:val="000000"/>
                <w:sz w:val="20"/>
                <w:szCs w:val="20"/>
              </w:rPr>
              <w:t xml:space="preserve"> der </w:t>
            </w:r>
            <w:proofErr w:type="spellStart"/>
            <w:r w:rsidRPr="00E626A4">
              <w:rPr>
                <w:color w:val="000000"/>
                <w:sz w:val="20"/>
                <w:szCs w:val="20"/>
              </w:rPr>
              <w:t>Gewalt</w:t>
            </w:r>
            <w:proofErr w:type="spellEnd"/>
            <w:r w:rsidRPr="00E626A4">
              <w:rPr>
                <w:color w:val="000000"/>
                <w:sz w:val="20"/>
                <w:szCs w:val="20"/>
              </w:rPr>
              <w:t xml:space="preserve"> in </w:t>
            </w:r>
            <w:proofErr w:type="spellStart"/>
            <w:r w:rsidRPr="00E626A4">
              <w:rPr>
                <w:color w:val="000000"/>
                <w:sz w:val="20"/>
                <w:szCs w:val="20"/>
              </w:rPr>
              <w:t>Herta</w:t>
            </w:r>
            <w:proofErr w:type="spellEnd"/>
            <w:r w:rsidRPr="00E626A4">
              <w:rPr>
                <w:color w:val="000000"/>
                <w:sz w:val="20"/>
                <w:szCs w:val="20"/>
              </w:rPr>
              <w:t xml:space="preserve"> Müllers </w:t>
            </w:r>
            <w:proofErr w:type="spellStart"/>
            <w:r w:rsidRPr="00E626A4">
              <w:rPr>
                <w:color w:val="000000"/>
                <w:sz w:val="20"/>
                <w:szCs w:val="20"/>
              </w:rPr>
              <w:t>Herztier</w:t>
            </w:r>
            <w:proofErr w:type="spellEnd"/>
          </w:p>
          <w:p w:rsidR="00630632" w:rsidRPr="00E626A4" w:rsidRDefault="00630632" w:rsidP="005F31FE">
            <w:pPr>
              <w:spacing w:after="0"/>
              <w:rPr>
                <w:sz w:val="20"/>
                <w:szCs w:val="20"/>
              </w:rPr>
            </w:pPr>
          </w:p>
        </w:tc>
      </w:tr>
      <w:tr w:rsidR="00630632" w:rsidRPr="0060675B" w:rsidTr="00CF0858">
        <w:trPr>
          <w:jc w:val="center"/>
        </w:trPr>
        <w:tc>
          <w:tcPr>
            <w:tcW w:w="1233" w:type="dxa"/>
            <w:shd w:val="clear" w:color="auto" w:fill="E7E6E6" w:themeFill="background2"/>
          </w:tcPr>
          <w:p w:rsidR="00630632" w:rsidRPr="0060675B" w:rsidRDefault="00630632" w:rsidP="00735866">
            <w:pPr>
              <w:spacing w:after="0" w:line="240" w:lineRule="auto"/>
              <w:jc w:val="left"/>
              <w:rPr>
                <w:bCs/>
                <w:sz w:val="20"/>
                <w:szCs w:val="20"/>
              </w:rPr>
            </w:pPr>
            <w:r w:rsidRPr="0060675B">
              <w:rPr>
                <w:bCs/>
                <w:sz w:val="20"/>
                <w:szCs w:val="20"/>
              </w:rPr>
              <w:t>13.00</w:t>
            </w:r>
          </w:p>
        </w:tc>
        <w:tc>
          <w:tcPr>
            <w:tcW w:w="2520" w:type="dxa"/>
          </w:tcPr>
          <w:p w:rsidR="00630632" w:rsidRPr="0060675B" w:rsidRDefault="00630632" w:rsidP="009B46E5">
            <w:pPr>
              <w:pStyle w:val="NoSpacing"/>
              <w:rPr>
                <w:sz w:val="20"/>
                <w:szCs w:val="20"/>
              </w:rPr>
            </w:pPr>
            <w:r w:rsidRPr="0060675B">
              <w:rPr>
                <w:sz w:val="20"/>
                <w:szCs w:val="20"/>
              </w:rPr>
              <w:t xml:space="preserve">Dan </w:t>
            </w:r>
            <w:proofErr w:type="spellStart"/>
            <w:r w:rsidRPr="0060675B">
              <w:rPr>
                <w:sz w:val="20"/>
                <w:szCs w:val="20"/>
              </w:rPr>
              <w:t>Horatiu</w:t>
            </w:r>
            <w:proofErr w:type="spellEnd"/>
            <w:r w:rsidRPr="0060675B">
              <w:rPr>
                <w:sz w:val="20"/>
                <w:szCs w:val="20"/>
              </w:rPr>
              <w:t xml:space="preserve"> POPESCU</w:t>
            </w:r>
          </w:p>
          <w:p w:rsidR="00630632" w:rsidRPr="0060675B" w:rsidRDefault="00630632" w:rsidP="009B46E5">
            <w:pPr>
              <w:pStyle w:val="NoSpacing"/>
              <w:rPr>
                <w:color w:val="000000"/>
                <w:sz w:val="20"/>
                <w:szCs w:val="20"/>
              </w:rPr>
            </w:pPr>
            <w:r w:rsidRPr="0060675B">
              <w:rPr>
                <w:color w:val="000000"/>
                <w:sz w:val="20"/>
                <w:szCs w:val="20"/>
              </w:rPr>
              <w:t xml:space="preserve">Before and After the Fall: 20th Century English Speaking </w:t>
            </w:r>
            <w:proofErr w:type="spellStart"/>
            <w:r w:rsidRPr="0060675B">
              <w:rPr>
                <w:color w:val="000000"/>
                <w:sz w:val="20"/>
                <w:szCs w:val="20"/>
              </w:rPr>
              <w:t>Travellers</w:t>
            </w:r>
            <w:proofErr w:type="spellEnd"/>
            <w:r w:rsidRPr="0060675B">
              <w:rPr>
                <w:color w:val="000000"/>
                <w:sz w:val="20"/>
                <w:szCs w:val="20"/>
              </w:rPr>
              <w:t xml:space="preserve"> in Oradea</w:t>
            </w:r>
          </w:p>
          <w:p w:rsidR="00630632" w:rsidRPr="0060675B" w:rsidRDefault="00630632" w:rsidP="00735866">
            <w:pPr>
              <w:spacing w:after="0"/>
              <w:jc w:val="left"/>
              <w:rPr>
                <w:sz w:val="20"/>
                <w:szCs w:val="20"/>
              </w:rPr>
            </w:pPr>
          </w:p>
        </w:tc>
        <w:tc>
          <w:tcPr>
            <w:tcW w:w="2127" w:type="dxa"/>
          </w:tcPr>
          <w:p w:rsidR="00630632" w:rsidRPr="0060675B" w:rsidRDefault="00630632" w:rsidP="009B46E5">
            <w:pPr>
              <w:pStyle w:val="NoSpacing"/>
              <w:rPr>
                <w:sz w:val="20"/>
                <w:szCs w:val="20"/>
              </w:rPr>
            </w:pPr>
            <w:r w:rsidRPr="0060675B">
              <w:rPr>
                <w:sz w:val="20"/>
                <w:szCs w:val="20"/>
              </w:rPr>
              <w:t>George BOAKYE-YIADOM</w:t>
            </w:r>
          </w:p>
          <w:p w:rsidR="00630632" w:rsidRPr="0060675B" w:rsidRDefault="00630632" w:rsidP="009B46E5">
            <w:pPr>
              <w:pStyle w:val="NoSpacing"/>
              <w:rPr>
                <w:color w:val="000000"/>
                <w:sz w:val="20"/>
                <w:szCs w:val="20"/>
              </w:rPr>
            </w:pPr>
            <w:r w:rsidRPr="0060675B">
              <w:rPr>
                <w:color w:val="000000"/>
                <w:sz w:val="20"/>
                <w:szCs w:val="20"/>
              </w:rPr>
              <w:t>The Economy as a person; Metaphorical Analysis of Ghanaian Economy through Cartoons</w:t>
            </w:r>
          </w:p>
          <w:p w:rsidR="00630632" w:rsidRPr="0060675B" w:rsidRDefault="00630632" w:rsidP="00735866">
            <w:pPr>
              <w:spacing w:after="0" w:line="240" w:lineRule="auto"/>
              <w:jc w:val="left"/>
              <w:rPr>
                <w:color w:val="000000"/>
                <w:sz w:val="20"/>
                <w:szCs w:val="20"/>
              </w:rPr>
            </w:pPr>
          </w:p>
        </w:tc>
        <w:tc>
          <w:tcPr>
            <w:tcW w:w="2495" w:type="dxa"/>
          </w:tcPr>
          <w:p w:rsidR="00630632" w:rsidRPr="0060675B" w:rsidRDefault="00630632" w:rsidP="00235BD8">
            <w:pPr>
              <w:pStyle w:val="NoSpacing"/>
              <w:rPr>
                <w:sz w:val="20"/>
                <w:szCs w:val="20"/>
              </w:rPr>
            </w:pPr>
            <w:proofErr w:type="spellStart"/>
            <w:r w:rsidRPr="0060675B">
              <w:rPr>
                <w:sz w:val="20"/>
                <w:szCs w:val="20"/>
              </w:rPr>
              <w:t>Zoltán-János</w:t>
            </w:r>
            <w:proofErr w:type="spellEnd"/>
            <w:r w:rsidRPr="0060675B">
              <w:rPr>
                <w:sz w:val="20"/>
                <w:szCs w:val="20"/>
              </w:rPr>
              <w:t xml:space="preserve"> KOVÁCS</w:t>
            </w:r>
          </w:p>
          <w:p w:rsidR="00630632" w:rsidRPr="0060675B" w:rsidRDefault="00630632" w:rsidP="00235BD8">
            <w:pPr>
              <w:pStyle w:val="NoSpacing"/>
              <w:rPr>
                <w:color w:val="000000"/>
                <w:sz w:val="20"/>
                <w:szCs w:val="20"/>
              </w:rPr>
            </w:pPr>
            <w:r w:rsidRPr="0060675B">
              <w:rPr>
                <w:color w:val="000000"/>
                <w:sz w:val="20"/>
                <w:szCs w:val="20"/>
              </w:rPr>
              <w:t>Interpreters: Cultural Buffers</w:t>
            </w:r>
          </w:p>
          <w:p w:rsidR="00630632" w:rsidRPr="0060675B" w:rsidRDefault="00630632" w:rsidP="00735866">
            <w:pPr>
              <w:spacing w:after="0" w:line="240" w:lineRule="auto"/>
              <w:jc w:val="left"/>
              <w:rPr>
                <w:sz w:val="20"/>
                <w:szCs w:val="20"/>
              </w:rPr>
            </w:pPr>
          </w:p>
        </w:tc>
        <w:tc>
          <w:tcPr>
            <w:tcW w:w="2495" w:type="dxa"/>
          </w:tcPr>
          <w:p w:rsidR="00630632" w:rsidRDefault="00630632" w:rsidP="005F31FE">
            <w:pPr>
              <w:spacing w:after="0"/>
              <w:rPr>
                <w:color w:val="000000"/>
                <w:sz w:val="20"/>
                <w:szCs w:val="20"/>
              </w:rPr>
            </w:pPr>
            <w:r w:rsidRPr="00E626A4">
              <w:rPr>
                <w:color w:val="000000"/>
                <w:sz w:val="20"/>
                <w:szCs w:val="20"/>
              </w:rPr>
              <w:t>Andrea HORVÁTH</w:t>
            </w:r>
          </w:p>
          <w:p w:rsidR="00630632" w:rsidRPr="007D5E38" w:rsidRDefault="00630632" w:rsidP="005F31FE">
            <w:pPr>
              <w:spacing w:line="240" w:lineRule="auto"/>
              <w:rPr>
                <w:sz w:val="20"/>
                <w:szCs w:val="20"/>
              </w:rPr>
            </w:pPr>
            <w:bookmarkStart w:id="1" w:name="_Hlk48823423"/>
            <w:proofErr w:type="spellStart"/>
            <w:r w:rsidRPr="007D5E38">
              <w:rPr>
                <w:sz w:val="20"/>
                <w:szCs w:val="20"/>
              </w:rPr>
              <w:t>Flüchtlingskrise</w:t>
            </w:r>
            <w:proofErr w:type="spellEnd"/>
            <w:r w:rsidRPr="007D5E38">
              <w:rPr>
                <w:sz w:val="20"/>
                <w:szCs w:val="20"/>
              </w:rPr>
              <w:t xml:space="preserve"> und </w:t>
            </w:r>
            <w:proofErr w:type="spellStart"/>
            <w:r w:rsidRPr="007D5E38">
              <w:rPr>
                <w:sz w:val="20"/>
                <w:szCs w:val="20"/>
              </w:rPr>
              <w:t>Flüchtlingsdiskurse</w:t>
            </w:r>
            <w:proofErr w:type="spellEnd"/>
            <w:r w:rsidRPr="007D5E38">
              <w:rPr>
                <w:sz w:val="20"/>
                <w:szCs w:val="20"/>
              </w:rPr>
              <w:t xml:space="preserve"> in der </w:t>
            </w:r>
            <w:proofErr w:type="spellStart"/>
            <w:r w:rsidRPr="007D5E38">
              <w:rPr>
                <w:sz w:val="20"/>
                <w:szCs w:val="20"/>
              </w:rPr>
              <w:t>deutschsprachigen</w:t>
            </w:r>
            <w:proofErr w:type="spellEnd"/>
            <w:r w:rsidRPr="007D5E38">
              <w:rPr>
                <w:sz w:val="20"/>
                <w:szCs w:val="20"/>
              </w:rPr>
              <w:t xml:space="preserve"> </w:t>
            </w:r>
            <w:proofErr w:type="spellStart"/>
            <w:r w:rsidRPr="007D5E38">
              <w:rPr>
                <w:sz w:val="20"/>
                <w:szCs w:val="20"/>
              </w:rPr>
              <w:t>Literatur</w:t>
            </w:r>
            <w:proofErr w:type="spellEnd"/>
            <w:r w:rsidRPr="007D5E38">
              <w:rPr>
                <w:sz w:val="20"/>
                <w:szCs w:val="20"/>
              </w:rPr>
              <w:t xml:space="preserve"> der </w:t>
            </w:r>
            <w:proofErr w:type="spellStart"/>
            <w:r w:rsidRPr="007D5E38">
              <w:rPr>
                <w:sz w:val="20"/>
                <w:szCs w:val="20"/>
              </w:rPr>
              <w:t>Gegenwart</w:t>
            </w:r>
            <w:proofErr w:type="spellEnd"/>
          </w:p>
          <w:bookmarkEnd w:id="1"/>
          <w:p w:rsidR="00630632" w:rsidRPr="00E626A4" w:rsidRDefault="00630632" w:rsidP="005F31FE">
            <w:pPr>
              <w:spacing w:after="0"/>
              <w:rPr>
                <w:color w:val="000000"/>
                <w:sz w:val="20"/>
                <w:szCs w:val="20"/>
              </w:rPr>
            </w:pPr>
          </w:p>
        </w:tc>
      </w:tr>
      <w:tr w:rsidR="00630632" w:rsidRPr="0060675B" w:rsidTr="00CF0858">
        <w:trPr>
          <w:jc w:val="center"/>
        </w:trPr>
        <w:tc>
          <w:tcPr>
            <w:tcW w:w="1233" w:type="dxa"/>
            <w:shd w:val="clear" w:color="auto" w:fill="E7E6E6" w:themeFill="background2"/>
          </w:tcPr>
          <w:p w:rsidR="00630632" w:rsidRPr="0060675B" w:rsidRDefault="00630632" w:rsidP="00735866">
            <w:pPr>
              <w:spacing w:after="0" w:line="240" w:lineRule="auto"/>
              <w:jc w:val="left"/>
              <w:rPr>
                <w:bCs/>
                <w:sz w:val="20"/>
                <w:szCs w:val="20"/>
              </w:rPr>
            </w:pPr>
            <w:r w:rsidRPr="0060675B">
              <w:rPr>
                <w:bCs/>
                <w:sz w:val="20"/>
                <w:szCs w:val="20"/>
              </w:rPr>
              <w:t>13.15-</w:t>
            </w:r>
          </w:p>
          <w:p w:rsidR="00630632" w:rsidRPr="0060675B" w:rsidRDefault="00630632" w:rsidP="00735866">
            <w:pPr>
              <w:spacing w:after="0" w:line="240" w:lineRule="auto"/>
              <w:jc w:val="left"/>
              <w:rPr>
                <w:bCs/>
                <w:sz w:val="20"/>
                <w:szCs w:val="20"/>
              </w:rPr>
            </w:pPr>
          </w:p>
        </w:tc>
        <w:tc>
          <w:tcPr>
            <w:tcW w:w="2520" w:type="dxa"/>
          </w:tcPr>
          <w:p w:rsidR="00630632" w:rsidRPr="0060675B" w:rsidRDefault="00630632" w:rsidP="00735866">
            <w:pPr>
              <w:jc w:val="left"/>
              <w:rPr>
                <w:sz w:val="20"/>
                <w:szCs w:val="20"/>
              </w:rPr>
            </w:pPr>
          </w:p>
        </w:tc>
        <w:tc>
          <w:tcPr>
            <w:tcW w:w="2127" w:type="dxa"/>
          </w:tcPr>
          <w:p w:rsidR="00630632" w:rsidRPr="0060675B" w:rsidRDefault="00630632" w:rsidP="00735866">
            <w:pPr>
              <w:spacing w:after="0" w:line="240" w:lineRule="auto"/>
              <w:jc w:val="left"/>
              <w:rPr>
                <w:sz w:val="20"/>
                <w:szCs w:val="20"/>
              </w:rPr>
            </w:pPr>
          </w:p>
        </w:tc>
        <w:tc>
          <w:tcPr>
            <w:tcW w:w="2495" w:type="dxa"/>
          </w:tcPr>
          <w:p w:rsidR="00630632" w:rsidRPr="0060675B" w:rsidRDefault="00630632" w:rsidP="00B2754E">
            <w:pPr>
              <w:pStyle w:val="NoSpacing"/>
              <w:rPr>
                <w:sz w:val="20"/>
                <w:szCs w:val="20"/>
              </w:rPr>
            </w:pPr>
          </w:p>
        </w:tc>
        <w:tc>
          <w:tcPr>
            <w:tcW w:w="2495" w:type="dxa"/>
          </w:tcPr>
          <w:p w:rsidR="00630632" w:rsidRPr="0060675B" w:rsidRDefault="00630632" w:rsidP="00735866">
            <w:pPr>
              <w:spacing w:after="0"/>
              <w:rPr>
                <w:sz w:val="20"/>
                <w:szCs w:val="20"/>
              </w:rPr>
            </w:pPr>
          </w:p>
        </w:tc>
      </w:tr>
      <w:tr w:rsidR="00630632" w:rsidRPr="0060675B" w:rsidTr="00CF0858">
        <w:trPr>
          <w:jc w:val="center"/>
        </w:trPr>
        <w:tc>
          <w:tcPr>
            <w:tcW w:w="1233" w:type="dxa"/>
            <w:shd w:val="clear" w:color="auto" w:fill="E7E6E6" w:themeFill="background2"/>
          </w:tcPr>
          <w:p w:rsidR="00630632" w:rsidRPr="0060675B" w:rsidRDefault="00630632" w:rsidP="00735866">
            <w:pPr>
              <w:spacing w:after="0" w:line="240" w:lineRule="auto"/>
              <w:jc w:val="left"/>
              <w:rPr>
                <w:bCs/>
                <w:sz w:val="20"/>
                <w:szCs w:val="20"/>
              </w:rPr>
            </w:pPr>
            <w:r w:rsidRPr="0060675B">
              <w:rPr>
                <w:bCs/>
                <w:sz w:val="20"/>
                <w:szCs w:val="20"/>
              </w:rPr>
              <w:t>13.30-</w:t>
            </w:r>
          </w:p>
        </w:tc>
        <w:tc>
          <w:tcPr>
            <w:tcW w:w="2520" w:type="dxa"/>
          </w:tcPr>
          <w:p w:rsidR="00630632" w:rsidRPr="0060675B" w:rsidRDefault="00630632" w:rsidP="00735866">
            <w:pPr>
              <w:ind w:left="108"/>
              <w:jc w:val="left"/>
              <w:rPr>
                <w:sz w:val="20"/>
                <w:szCs w:val="20"/>
              </w:rPr>
            </w:pPr>
            <w:r w:rsidRPr="0060675B">
              <w:rPr>
                <w:sz w:val="20"/>
                <w:szCs w:val="20"/>
              </w:rPr>
              <w:t>DISCUSSION</w:t>
            </w:r>
          </w:p>
        </w:tc>
        <w:tc>
          <w:tcPr>
            <w:tcW w:w="2127" w:type="dxa"/>
          </w:tcPr>
          <w:p w:rsidR="00630632" w:rsidRPr="0060675B" w:rsidRDefault="00630632" w:rsidP="00735866">
            <w:pPr>
              <w:pStyle w:val="ListParagraph"/>
              <w:spacing w:after="0" w:line="240" w:lineRule="auto"/>
              <w:ind w:left="0"/>
              <w:jc w:val="left"/>
              <w:rPr>
                <w:sz w:val="20"/>
                <w:szCs w:val="20"/>
                <w:lang w:val="en-US"/>
              </w:rPr>
            </w:pPr>
            <w:r w:rsidRPr="0060675B">
              <w:rPr>
                <w:sz w:val="20"/>
                <w:szCs w:val="20"/>
                <w:lang w:val="en-US"/>
              </w:rPr>
              <w:t>DISCUSSION</w:t>
            </w:r>
          </w:p>
          <w:p w:rsidR="00630632" w:rsidRPr="0060675B" w:rsidRDefault="00630632" w:rsidP="00735866">
            <w:pPr>
              <w:spacing w:after="0" w:line="240" w:lineRule="auto"/>
              <w:jc w:val="left"/>
              <w:rPr>
                <w:sz w:val="20"/>
                <w:szCs w:val="20"/>
              </w:rPr>
            </w:pPr>
          </w:p>
        </w:tc>
        <w:tc>
          <w:tcPr>
            <w:tcW w:w="2495" w:type="dxa"/>
          </w:tcPr>
          <w:p w:rsidR="00630632" w:rsidRPr="0060675B" w:rsidRDefault="00630632" w:rsidP="00735866">
            <w:pPr>
              <w:spacing w:after="0" w:line="240" w:lineRule="auto"/>
              <w:jc w:val="left"/>
              <w:rPr>
                <w:sz w:val="20"/>
                <w:szCs w:val="20"/>
              </w:rPr>
            </w:pPr>
            <w:r w:rsidRPr="0060675B">
              <w:rPr>
                <w:sz w:val="20"/>
                <w:szCs w:val="20"/>
              </w:rPr>
              <w:t>DISCUSSION</w:t>
            </w:r>
          </w:p>
        </w:tc>
        <w:tc>
          <w:tcPr>
            <w:tcW w:w="2495" w:type="dxa"/>
          </w:tcPr>
          <w:p w:rsidR="00630632" w:rsidRPr="0060675B" w:rsidRDefault="00CF0858" w:rsidP="00735866">
            <w:pPr>
              <w:spacing w:after="0" w:line="240" w:lineRule="auto"/>
              <w:rPr>
                <w:sz w:val="20"/>
                <w:szCs w:val="20"/>
              </w:rPr>
            </w:pPr>
            <w:r w:rsidRPr="0060675B">
              <w:rPr>
                <w:sz w:val="18"/>
                <w:szCs w:val="18"/>
              </w:rPr>
              <w:t>DISCUSSION</w:t>
            </w:r>
          </w:p>
        </w:tc>
      </w:tr>
    </w:tbl>
    <w:p w:rsidR="009B46E5" w:rsidRPr="00936938" w:rsidRDefault="006C52CA" w:rsidP="00324FB9">
      <w:pPr>
        <w:rPr>
          <w:rFonts w:ascii="Segoe UI" w:hAnsi="Segoe UI" w:cs="Segoe UI"/>
          <w:bCs/>
          <w:sz w:val="16"/>
          <w:szCs w:val="16"/>
        </w:rPr>
      </w:pPr>
      <w:r w:rsidRPr="0060675B">
        <w:rPr>
          <w:bCs/>
          <w:sz w:val="20"/>
          <w:szCs w:val="20"/>
        </w:rPr>
        <w:br w:type="page"/>
      </w:r>
    </w:p>
    <w:p w:rsidR="009B46E5" w:rsidRPr="00E90CE6" w:rsidRDefault="009B46E5" w:rsidP="009B46E5">
      <w:pPr>
        <w:pStyle w:val="NormalWeb"/>
        <w:shd w:val="clear" w:color="auto" w:fill="92D050"/>
        <w:spacing w:before="0" w:beforeAutospacing="0" w:after="0" w:afterAutospacing="0"/>
        <w:jc w:val="right"/>
        <w:textAlignment w:val="baseline"/>
        <w:rPr>
          <w:sz w:val="20"/>
          <w:szCs w:val="20"/>
        </w:rPr>
      </w:pPr>
      <w:r w:rsidRPr="00E90CE6">
        <w:rPr>
          <w:rStyle w:val="Strong"/>
          <w:sz w:val="20"/>
          <w:szCs w:val="20"/>
        </w:rPr>
        <w:lastRenderedPageBreak/>
        <w:t>1</w:t>
      </w:r>
      <w:r w:rsidR="00BE0310">
        <w:rPr>
          <w:rStyle w:val="Strong"/>
          <w:sz w:val="20"/>
          <w:szCs w:val="20"/>
        </w:rPr>
        <w:t>4.30-15</w:t>
      </w:r>
      <w:r w:rsidRPr="00E90CE6">
        <w:rPr>
          <w:rStyle w:val="Strong"/>
          <w:sz w:val="20"/>
          <w:szCs w:val="20"/>
        </w:rPr>
        <w:t xml:space="preserve">.30 </w:t>
      </w:r>
      <w:r w:rsidRPr="00E90CE6">
        <w:rPr>
          <w:sz w:val="20"/>
          <w:szCs w:val="20"/>
        </w:rPr>
        <w:t>SESSIONS no.</w:t>
      </w:r>
      <w:r w:rsidR="00E90CE6">
        <w:rPr>
          <w:sz w:val="20"/>
          <w:szCs w:val="20"/>
        </w:rPr>
        <w:t>3</w:t>
      </w:r>
    </w:p>
    <w:p w:rsidR="009B46E5" w:rsidRPr="00936938" w:rsidRDefault="009B46E5" w:rsidP="009B46E5">
      <w:pPr>
        <w:pStyle w:val="NormalWeb"/>
        <w:spacing w:before="0" w:beforeAutospacing="0" w:after="0" w:afterAutospacing="0"/>
        <w:jc w:val="right"/>
        <w:textAlignment w:val="baseline"/>
        <w:rPr>
          <w:rFonts w:ascii="Segoe UI" w:hAnsi="Segoe UI" w:cs="Segoe UI"/>
          <w:sz w:val="16"/>
          <w:szCs w:val="16"/>
        </w:rPr>
      </w:pPr>
    </w:p>
    <w:tbl>
      <w:tblPr>
        <w:tblStyle w:val="TableGrid"/>
        <w:tblW w:w="3753" w:type="dxa"/>
        <w:jc w:val="center"/>
        <w:tblInd w:w="-1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5"/>
        <w:gridCol w:w="2638"/>
      </w:tblGrid>
      <w:tr w:rsidR="00CF0858" w:rsidRPr="00E90CE6" w:rsidTr="00CF0858">
        <w:trPr>
          <w:jc w:val="center"/>
        </w:trPr>
        <w:tc>
          <w:tcPr>
            <w:tcW w:w="1233" w:type="dxa"/>
            <w:shd w:val="clear" w:color="auto" w:fill="AEAAAA" w:themeFill="background2" w:themeFillShade="BF"/>
          </w:tcPr>
          <w:p w:rsidR="00CF0858" w:rsidRPr="00E90CE6" w:rsidRDefault="00CF0858" w:rsidP="0084041B">
            <w:pPr>
              <w:spacing w:after="0" w:line="240" w:lineRule="auto"/>
              <w:jc w:val="left"/>
              <w:rPr>
                <w:bCs/>
                <w:sz w:val="22"/>
                <w:szCs w:val="22"/>
              </w:rPr>
            </w:pPr>
          </w:p>
        </w:tc>
        <w:tc>
          <w:tcPr>
            <w:tcW w:w="2520" w:type="dxa"/>
            <w:shd w:val="clear" w:color="auto" w:fill="AEAAAA" w:themeFill="background2" w:themeFillShade="BF"/>
          </w:tcPr>
          <w:p w:rsidR="00CF0858" w:rsidRPr="00E20897" w:rsidRDefault="00CF0858" w:rsidP="0084041B">
            <w:pPr>
              <w:jc w:val="left"/>
              <w:rPr>
                <w:b/>
                <w:sz w:val="20"/>
                <w:szCs w:val="20"/>
              </w:rPr>
            </w:pPr>
            <w:r w:rsidRPr="00E20897">
              <w:rPr>
                <w:b/>
                <w:sz w:val="20"/>
                <w:szCs w:val="20"/>
              </w:rPr>
              <w:t>A. Colonialism, Cultural Encounters, Identity, and Gender</w:t>
            </w:r>
          </w:p>
          <w:p w:rsidR="00CF0858" w:rsidRPr="00E20897" w:rsidRDefault="00CF0858" w:rsidP="0084041B">
            <w:pPr>
              <w:spacing w:after="0" w:line="240" w:lineRule="auto"/>
              <w:jc w:val="left"/>
              <w:rPr>
                <w:b/>
                <w:sz w:val="20"/>
                <w:szCs w:val="20"/>
              </w:rPr>
            </w:pPr>
            <w:r w:rsidRPr="00E20897">
              <w:rPr>
                <w:b/>
                <w:sz w:val="20"/>
                <w:szCs w:val="20"/>
              </w:rPr>
              <w:t>Chair: Pap Alexandra</w:t>
            </w:r>
          </w:p>
          <w:p w:rsidR="00CF0858" w:rsidRPr="00E20897" w:rsidRDefault="004D6167" w:rsidP="0084041B">
            <w:pPr>
              <w:spacing w:after="0" w:line="240" w:lineRule="auto"/>
              <w:jc w:val="left"/>
              <w:rPr>
                <w:b/>
                <w:sz w:val="20"/>
                <w:szCs w:val="20"/>
                <w:lang w:val="hu-HU"/>
              </w:rPr>
            </w:pPr>
            <w:r>
              <w:rPr>
                <w:b/>
                <w:sz w:val="20"/>
                <w:szCs w:val="20"/>
                <w:lang w:val="hu-HU"/>
              </w:rPr>
              <w:t xml:space="preserve">Link: </w:t>
            </w:r>
            <w:r w:rsidRPr="004D6167">
              <w:rPr>
                <w:b/>
                <w:sz w:val="20"/>
                <w:szCs w:val="20"/>
                <w:lang w:val="hu-HU"/>
              </w:rPr>
              <w:t>https://meet.google.com/gtq-dfuj-ivk</w:t>
            </w:r>
            <w:proofErr w:type="gramStart"/>
            <w:r w:rsidRPr="004D6167">
              <w:rPr>
                <w:b/>
                <w:sz w:val="20"/>
                <w:szCs w:val="20"/>
                <w:lang w:val="hu-HU"/>
              </w:rPr>
              <w:t>?pli</w:t>
            </w:r>
            <w:proofErr w:type="gramEnd"/>
            <w:r w:rsidRPr="004D6167">
              <w:rPr>
                <w:b/>
                <w:sz w:val="20"/>
                <w:szCs w:val="20"/>
                <w:lang w:val="hu-HU"/>
              </w:rPr>
              <w:t>=1</w:t>
            </w:r>
          </w:p>
        </w:tc>
      </w:tr>
      <w:tr w:rsidR="00CF0858" w:rsidRPr="00E90CE6" w:rsidTr="00CF0858">
        <w:trPr>
          <w:jc w:val="center"/>
        </w:trPr>
        <w:tc>
          <w:tcPr>
            <w:tcW w:w="1233" w:type="dxa"/>
            <w:shd w:val="clear" w:color="auto" w:fill="E7E6E6" w:themeFill="background2"/>
          </w:tcPr>
          <w:p w:rsidR="00CF0858" w:rsidRPr="00E90CE6" w:rsidRDefault="00CF0858" w:rsidP="0084041B">
            <w:pPr>
              <w:spacing w:after="0" w:line="240" w:lineRule="auto"/>
              <w:jc w:val="left"/>
              <w:rPr>
                <w:bCs/>
                <w:sz w:val="22"/>
                <w:szCs w:val="22"/>
              </w:rPr>
            </w:pPr>
          </w:p>
          <w:p w:rsidR="00CF0858" w:rsidRPr="00E90CE6" w:rsidRDefault="00CF0858" w:rsidP="0084041B">
            <w:pPr>
              <w:spacing w:after="0" w:line="240" w:lineRule="auto"/>
              <w:jc w:val="left"/>
              <w:rPr>
                <w:bCs/>
                <w:sz w:val="22"/>
                <w:szCs w:val="22"/>
              </w:rPr>
            </w:pPr>
            <w:r>
              <w:rPr>
                <w:bCs/>
                <w:sz w:val="22"/>
                <w:szCs w:val="22"/>
              </w:rPr>
              <w:t>14.30</w:t>
            </w:r>
            <w:r w:rsidRPr="00E90CE6">
              <w:rPr>
                <w:bCs/>
                <w:sz w:val="22"/>
                <w:szCs w:val="22"/>
              </w:rPr>
              <w:t>-</w:t>
            </w:r>
          </w:p>
        </w:tc>
        <w:tc>
          <w:tcPr>
            <w:tcW w:w="2520" w:type="dxa"/>
          </w:tcPr>
          <w:p w:rsidR="00CF0858" w:rsidRPr="00E20897" w:rsidRDefault="00CF0858" w:rsidP="00E90CE6">
            <w:pPr>
              <w:pStyle w:val="NoSpacing"/>
              <w:rPr>
                <w:sz w:val="20"/>
                <w:szCs w:val="20"/>
              </w:rPr>
            </w:pPr>
            <w:r w:rsidRPr="00E20897">
              <w:rPr>
                <w:sz w:val="20"/>
                <w:szCs w:val="20"/>
              </w:rPr>
              <w:t>Alexandra-Henrietta PAP</w:t>
            </w:r>
          </w:p>
          <w:p w:rsidR="00CF0858" w:rsidRPr="00E20897" w:rsidRDefault="00CF0858" w:rsidP="00E90CE6">
            <w:pPr>
              <w:pStyle w:val="NoSpacing"/>
              <w:rPr>
                <w:color w:val="000000"/>
                <w:sz w:val="20"/>
                <w:szCs w:val="20"/>
              </w:rPr>
            </w:pPr>
            <w:r w:rsidRPr="00E20897">
              <w:rPr>
                <w:color w:val="000000"/>
                <w:sz w:val="20"/>
                <w:szCs w:val="20"/>
              </w:rPr>
              <w:t xml:space="preserve">Passing and Mask-wearing: Transcending the Racial Binary </w:t>
            </w:r>
          </w:p>
          <w:p w:rsidR="00CF0858" w:rsidRPr="00E20897" w:rsidRDefault="00CF0858" w:rsidP="0084041B">
            <w:pPr>
              <w:spacing w:after="0"/>
              <w:jc w:val="left"/>
              <w:rPr>
                <w:color w:val="000000"/>
                <w:sz w:val="20"/>
                <w:szCs w:val="20"/>
              </w:rPr>
            </w:pPr>
          </w:p>
        </w:tc>
      </w:tr>
      <w:tr w:rsidR="00CF0858" w:rsidRPr="00E90CE6" w:rsidTr="00CF0858">
        <w:trPr>
          <w:jc w:val="center"/>
        </w:trPr>
        <w:tc>
          <w:tcPr>
            <w:tcW w:w="1233" w:type="dxa"/>
            <w:shd w:val="clear" w:color="auto" w:fill="E7E6E6" w:themeFill="background2"/>
          </w:tcPr>
          <w:p w:rsidR="00CF0858" w:rsidRPr="00E90CE6" w:rsidRDefault="00CF0858" w:rsidP="00BE0310">
            <w:pPr>
              <w:spacing w:after="0" w:line="240" w:lineRule="auto"/>
              <w:jc w:val="left"/>
              <w:rPr>
                <w:bCs/>
                <w:sz w:val="22"/>
                <w:szCs w:val="22"/>
              </w:rPr>
            </w:pPr>
            <w:r>
              <w:rPr>
                <w:bCs/>
                <w:sz w:val="22"/>
                <w:szCs w:val="22"/>
              </w:rPr>
              <w:t>14.45</w:t>
            </w:r>
            <w:r w:rsidRPr="00E90CE6">
              <w:rPr>
                <w:bCs/>
                <w:sz w:val="22"/>
                <w:szCs w:val="22"/>
              </w:rPr>
              <w:t>-</w:t>
            </w:r>
          </w:p>
        </w:tc>
        <w:tc>
          <w:tcPr>
            <w:tcW w:w="2520" w:type="dxa"/>
          </w:tcPr>
          <w:p w:rsidR="00CF0858" w:rsidRPr="00E20897" w:rsidRDefault="00CF0858" w:rsidP="00E90CE6">
            <w:pPr>
              <w:pStyle w:val="NoSpacing"/>
              <w:rPr>
                <w:sz w:val="20"/>
                <w:szCs w:val="20"/>
              </w:rPr>
            </w:pPr>
            <w:r w:rsidRPr="00E20897">
              <w:rPr>
                <w:sz w:val="20"/>
                <w:szCs w:val="20"/>
              </w:rPr>
              <w:t>Saleh CHAOUI</w:t>
            </w:r>
          </w:p>
          <w:p w:rsidR="00CF0858" w:rsidRPr="00E20897" w:rsidRDefault="00CF0858" w:rsidP="00E90CE6">
            <w:pPr>
              <w:pStyle w:val="NoSpacing"/>
              <w:rPr>
                <w:color w:val="000000"/>
                <w:sz w:val="20"/>
                <w:szCs w:val="20"/>
              </w:rPr>
            </w:pPr>
            <w:r w:rsidRPr="00E20897">
              <w:rPr>
                <w:color w:val="000000"/>
                <w:sz w:val="20"/>
                <w:szCs w:val="20"/>
              </w:rPr>
              <w:t xml:space="preserve">Performing Faith and Redefining Agency in </w:t>
            </w:r>
            <w:proofErr w:type="spellStart"/>
            <w:r w:rsidRPr="00E20897">
              <w:rPr>
                <w:color w:val="000000"/>
                <w:sz w:val="20"/>
                <w:szCs w:val="20"/>
              </w:rPr>
              <w:t>Randa</w:t>
            </w:r>
            <w:proofErr w:type="spellEnd"/>
            <w:r w:rsidRPr="00E20897">
              <w:rPr>
                <w:color w:val="000000"/>
                <w:sz w:val="20"/>
                <w:szCs w:val="20"/>
              </w:rPr>
              <w:t xml:space="preserve"> Abdel-Fatah’s Does My Head Look Big in This?</w:t>
            </w:r>
          </w:p>
          <w:p w:rsidR="00CF0858" w:rsidRPr="00E20897" w:rsidRDefault="00CF0858" w:rsidP="0084041B">
            <w:pPr>
              <w:spacing w:after="0"/>
              <w:jc w:val="left"/>
              <w:rPr>
                <w:color w:val="000000"/>
                <w:sz w:val="20"/>
                <w:szCs w:val="20"/>
              </w:rPr>
            </w:pPr>
          </w:p>
        </w:tc>
      </w:tr>
      <w:tr w:rsidR="00CF0858" w:rsidRPr="00E90CE6" w:rsidTr="00CF0858">
        <w:trPr>
          <w:jc w:val="center"/>
        </w:trPr>
        <w:tc>
          <w:tcPr>
            <w:tcW w:w="1233" w:type="dxa"/>
            <w:shd w:val="clear" w:color="auto" w:fill="E7E6E6" w:themeFill="background2"/>
          </w:tcPr>
          <w:p w:rsidR="00CF0858" w:rsidRPr="00E90CE6" w:rsidRDefault="00CF0858" w:rsidP="00BE0310">
            <w:pPr>
              <w:spacing w:after="0" w:line="240" w:lineRule="auto"/>
              <w:jc w:val="left"/>
              <w:rPr>
                <w:bCs/>
                <w:sz w:val="22"/>
                <w:szCs w:val="22"/>
              </w:rPr>
            </w:pPr>
            <w:r>
              <w:rPr>
                <w:bCs/>
                <w:sz w:val="22"/>
                <w:szCs w:val="22"/>
              </w:rPr>
              <w:t>15.00</w:t>
            </w:r>
            <w:r w:rsidRPr="00E90CE6">
              <w:rPr>
                <w:bCs/>
                <w:sz w:val="22"/>
                <w:szCs w:val="22"/>
              </w:rPr>
              <w:t>-</w:t>
            </w:r>
          </w:p>
        </w:tc>
        <w:tc>
          <w:tcPr>
            <w:tcW w:w="2520" w:type="dxa"/>
          </w:tcPr>
          <w:p w:rsidR="00CF0858" w:rsidRPr="00E20897" w:rsidRDefault="00CF0858" w:rsidP="00E90CE6">
            <w:pPr>
              <w:pStyle w:val="NoSpacing"/>
              <w:rPr>
                <w:sz w:val="20"/>
                <w:szCs w:val="20"/>
              </w:rPr>
            </w:pPr>
            <w:proofErr w:type="spellStart"/>
            <w:r w:rsidRPr="00E20897">
              <w:rPr>
                <w:sz w:val="20"/>
                <w:szCs w:val="20"/>
              </w:rPr>
              <w:t>Achraf</w:t>
            </w:r>
            <w:proofErr w:type="spellEnd"/>
            <w:r w:rsidRPr="00E20897">
              <w:rPr>
                <w:sz w:val="20"/>
                <w:szCs w:val="20"/>
              </w:rPr>
              <w:t xml:space="preserve"> IDRISSI</w:t>
            </w:r>
          </w:p>
          <w:p w:rsidR="00CF0858" w:rsidRPr="00E20897" w:rsidRDefault="00CF0858" w:rsidP="00E90CE6">
            <w:pPr>
              <w:pStyle w:val="NoSpacing"/>
              <w:rPr>
                <w:color w:val="000000"/>
                <w:sz w:val="20"/>
                <w:szCs w:val="20"/>
              </w:rPr>
            </w:pPr>
            <w:r w:rsidRPr="00E20897">
              <w:rPr>
                <w:color w:val="000000"/>
                <w:sz w:val="20"/>
                <w:szCs w:val="20"/>
              </w:rPr>
              <w:t xml:space="preserve">Encountering Modernity in 17th century Spain: A </w:t>
            </w:r>
            <w:proofErr w:type="spellStart"/>
            <w:r w:rsidRPr="00E20897">
              <w:rPr>
                <w:color w:val="000000"/>
                <w:sz w:val="20"/>
                <w:szCs w:val="20"/>
              </w:rPr>
              <w:t>Decolonial</w:t>
            </w:r>
            <w:proofErr w:type="spellEnd"/>
            <w:r w:rsidRPr="00E20897">
              <w:rPr>
                <w:color w:val="000000"/>
                <w:sz w:val="20"/>
                <w:szCs w:val="20"/>
              </w:rPr>
              <w:t xml:space="preserve"> Venture of a Muslim Ambassador</w:t>
            </w:r>
          </w:p>
          <w:p w:rsidR="00CF0858" w:rsidRPr="00E20897" w:rsidRDefault="00CF0858" w:rsidP="0084041B">
            <w:pPr>
              <w:spacing w:after="0"/>
              <w:jc w:val="left"/>
              <w:rPr>
                <w:color w:val="000000"/>
                <w:sz w:val="20"/>
                <w:szCs w:val="20"/>
              </w:rPr>
            </w:pPr>
          </w:p>
        </w:tc>
      </w:tr>
      <w:tr w:rsidR="00CF0858" w:rsidRPr="00E90CE6" w:rsidTr="00CF0858">
        <w:trPr>
          <w:jc w:val="center"/>
        </w:trPr>
        <w:tc>
          <w:tcPr>
            <w:tcW w:w="1233" w:type="dxa"/>
            <w:shd w:val="clear" w:color="auto" w:fill="E7E6E6" w:themeFill="background2"/>
          </w:tcPr>
          <w:p w:rsidR="00CF0858" w:rsidRPr="00E90CE6" w:rsidRDefault="00CF0858" w:rsidP="0084041B">
            <w:pPr>
              <w:spacing w:after="0" w:line="240" w:lineRule="auto"/>
              <w:jc w:val="left"/>
              <w:rPr>
                <w:bCs/>
                <w:sz w:val="22"/>
                <w:szCs w:val="22"/>
              </w:rPr>
            </w:pPr>
            <w:r>
              <w:rPr>
                <w:bCs/>
                <w:sz w:val="22"/>
                <w:szCs w:val="22"/>
              </w:rPr>
              <w:t>15.15</w:t>
            </w:r>
          </w:p>
        </w:tc>
        <w:tc>
          <w:tcPr>
            <w:tcW w:w="2520" w:type="dxa"/>
          </w:tcPr>
          <w:p w:rsidR="00CF0858" w:rsidRPr="00E20897" w:rsidRDefault="00CF0858" w:rsidP="00E90CE6">
            <w:pPr>
              <w:pStyle w:val="NoSpacing"/>
              <w:rPr>
                <w:sz w:val="20"/>
                <w:szCs w:val="20"/>
              </w:rPr>
            </w:pPr>
            <w:r w:rsidRPr="00E20897">
              <w:rPr>
                <w:sz w:val="20"/>
                <w:szCs w:val="20"/>
              </w:rPr>
              <w:t>Hassan AIT-EL-OUALI</w:t>
            </w:r>
          </w:p>
          <w:p w:rsidR="00CF0858" w:rsidRPr="00E20897" w:rsidRDefault="00CF0858" w:rsidP="00E90CE6">
            <w:pPr>
              <w:pStyle w:val="NoSpacing"/>
              <w:rPr>
                <w:color w:val="000000"/>
                <w:sz w:val="20"/>
                <w:szCs w:val="20"/>
              </w:rPr>
            </w:pPr>
            <w:r w:rsidRPr="00E20897">
              <w:rPr>
                <w:color w:val="000000"/>
                <w:sz w:val="20"/>
                <w:szCs w:val="20"/>
              </w:rPr>
              <w:t xml:space="preserve">The </w:t>
            </w:r>
            <w:proofErr w:type="spellStart"/>
            <w:r w:rsidRPr="00E20897">
              <w:rPr>
                <w:color w:val="000000"/>
                <w:sz w:val="20"/>
                <w:szCs w:val="20"/>
              </w:rPr>
              <w:t>Autofictional</w:t>
            </w:r>
            <w:proofErr w:type="spellEnd"/>
            <w:r w:rsidRPr="00E20897">
              <w:rPr>
                <w:color w:val="000000"/>
                <w:sz w:val="20"/>
                <w:szCs w:val="20"/>
              </w:rPr>
              <w:t xml:space="preserve"> Construction of Masculinity in </w:t>
            </w:r>
            <w:proofErr w:type="spellStart"/>
            <w:r w:rsidRPr="00E20897">
              <w:rPr>
                <w:color w:val="000000"/>
                <w:sz w:val="20"/>
                <w:szCs w:val="20"/>
              </w:rPr>
              <w:t>Hisham</w:t>
            </w:r>
            <w:proofErr w:type="spellEnd"/>
            <w:r w:rsidRPr="00E20897">
              <w:rPr>
                <w:color w:val="000000"/>
                <w:sz w:val="20"/>
                <w:szCs w:val="20"/>
              </w:rPr>
              <w:t xml:space="preserve"> </w:t>
            </w:r>
            <w:proofErr w:type="spellStart"/>
            <w:r w:rsidRPr="00E20897">
              <w:rPr>
                <w:color w:val="000000"/>
                <w:sz w:val="20"/>
                <w:szCs w:val="20"/>
              </w:rPr>
              <w:t>Matar’s</w:t>
            </w:r>
            <w:proofErr w:type="spellEnd"/>
            <w:r w:rsidRPr="00E20897">
              <w:rPr>
                <w:color w:val="000000"/>
                <w:sz w:val="20"/>
                <w:szCs w:val="20"/>
              </w:rPr>
              <w:t xml:space="preserve"> In the Country of Men and Anatomy of a Disappearance</w:t>
            </w:r>
          </w:p>
          <w:p w:rsidR="00CF0858" w:rsidRPr="00E20897" w:rsidRDefault="00CF0858" w:rsidP="0084041B">
            <w:pPr>
              <w:spacing w:after="0"/>
              <w:jc w:val="left"/>
              <w:rPr>
                <w:sz w:val="20"/>
                <w:szCs w:val="20"/>
              </w:rPr>
            </w:pPr>
          </w:p>
        </w:tc>
      </w:tr>
      <w:tr w:rsidR="00CF0858" w:rsidRPr="00E90CE6" w:rsidTr="00CF0858">
        <w:trPr>
          <w:jc w:val="center"/>
        </w:trPr>
        <w:tc>
          <w:tcPr>
            <w:tcW w:w="1233" w:type="dxa"/>
            <w:shd w:val="clear" w:color="auto" w:fill="E7E6E6" w:themeFill="background2"/>
          </w:tcPr>
          <w:p w:rsidR="00CF0858" w:rsidRPr="00E90CE6" w:rsidRDefault="00CF0858" w:rsidP="0084041B">
            <w:pPr>
              <w:spacing w:after="0" w:line="240" w:lineRule="auto"/>
              <w:jc w:val="left"/>
              <w:rPr>
                <w:bCs/>
                <w:sz w:val="22"/>
                <w:szCs w:val="22"/>
              </w:rPr>
            </w:pPr>
            <w:r>
              <w:rPr>
                <w:bCs/>
                <w:sz w:val="22"/>
                <w:szCs w:val="22"/>
              </w:rPr>
              <w:t>15.30</w:t>
            </w:r>
            <w:r w:rsidRPr="00E90CE6">
              <w:rPr>
                <w:bCs/>
                <w:sz w:val="22"/>
                <w:szCs w:val="22"/>
              </w:rPr>
              <w:t>-</w:t>
            </w:r>
          </w:p>
          <w:p w:rsidR="00CF0858" w:rsidRPr="00E90CE6" w:rsidRDefault="00CF0858" w:rsidP="0084041B">
            <w:pPr>
              <w:spacing w:after="0" w:line="240" w:lineRule="auto"/>
              <w:jc w:val="left"/>
              <w:rPr>
                <w:bCs/>
                <w:sz w:val="22"/>
                <w:szCs w:val="22"/>
              </w:rPr>
            </w:pPr>
          </w:p>
        </w:tc>
        <w:tc>
          <w:tcPr>
            <w:tcW w:w="2520" w:type="dxa"/>
          </w:tcPr>
          <w:p w:rsidR="00CF0858" w:rsidRPr="00E20897" w:rsidRDefault="00CF0858" w:rsidP="00E90CE6">
            <w:pPr>
              <w:pStyle w:val="NoSpacing"/>
              <w:rPr>
                <w:sz w:val="20"/>
                <w:szCs w:val="20"/>
              </w:rPr>
            </w:pPr>
            <w:proofErr w:type="spellStart"/>
            <w:r w:rsidRPr="00E20897">
              <w:rPr>
                <w:sz w:val="20"/>
                <w:szCs w:val="20"/>
              </w:rPr>
              <w:t>Amany</w:t>
            </w:r>
            <w:proofErr w:type="spellEnd"/>
            <w:r w:rsidRPr="00E20897">
              <w:rPr>
                <w:sz w:val="20"/>
                <w:szCs w:val="20"/>
              </w:rPr>
              <w:t xml:space="preserve"> ABDELRAZEK –ALSIEFY</w:t>
            </w:r>
          </w:p>
          <w:p w:rsidR="00CF0858" w:rsidRPr="00E20897" w:rsidRDefault="00CF0858" w:rsidP="00E90CE6">
            <w:pPr>
              <w:pStyle w:val="NoSpacing"/>
              <w:rPr>
                <w:color w:val="000000"/>
                <w:sz w:val="20"/>
                <w:szCs w:val="20"/>
              </w:rPr>
            </w:pPr>
            <w:r w:rsidRPr="00E20897">
              <w:rPr>
                <w:color w:val="000000"/>
                <w:sz w:val="20"/>
                <w:szCs w:val="20"/>
              </w:rPr>
              <w:t xml:space="preserve">Somewhere in Between: Post-Secular Feminism in Fatima </w:t>
            </w:r>
            <w:proofErr w:type="spellStart"/>
            <w:r w:rsidRPr="00E20897">
              <w:rPr>
                <w:color w:val="000000"/>
                <w:sz w:val="20"/>
                <w:szCs w:val="20"/>
              </w:rPr>
              <w:t>Mernissi´s</w:t>
            </w:r>
            <w:proofErr w:type="spellEnd"/>
            <w:r w:rsidRPr="00E20897">
              <w:rPr>
                <w:color w:val="000000"/>
                <w:sz w:val="20"/>
                <w:szCs w:val="20"/>
              </w:rPr>
              <w:t xml:space="preserve"> Writing</w:t>
            </w:r>
          </w:p>
          <w:p w:rsidR="00CF0858" w:rsidRPr="00E20897" w:rsidRDefault="00CF0858" w:rsidP="0084041B">
            <w:pPr>
              <w:jc w:val="left"/>
              <w:rPr>
                <w:sz w:val="20"/>
                <w:szCs w:val="20"/>
              </w:rPr>
            </w:pPr>
          </w:p>
        </w:tc>
      </w:tr>
      <w:tr w:rsidR="00CF0858" w:rsidRPr="00E90CE6" w:rsidTr="00CF0858">
        <w:trPr>
          <w:jc w:val="center"/>
        </w:trPr>
        <w:tc>
          <w:tcPr>
            <w:tcW w:w="1233" w:type="dxa"/>
            <w:shd w:val="clear" w:color="auto" w:fill="E7E6E6" w:themeFill="background2"/>
          </w:tcPr>
          <w:p w:rsidR="00CF0858" w:rsidRPr="00E90CE6" w:rsidRDefault="00CF0858" w:rsidP="00BE0310">
            <w:pPr>
              <w:spacing w:after="0" w:line="240" w:lineRule="auto"/>
              <w:jc w:val="left"/>
              <w:rPr>
                <w:bCs/>
                <w:sz w:val="22"/>
                <w:szCs w:val="22"/>
              </w:rPr>
            </w:pPr>
            <w:r>
              <w:rPr>
                <w:bCs/>
                <w:sz w:val="22"/>
                <w:szCs w:val="22"/>
              </w:rPr>
              <w:t>15.45</w:t>
            </w:r>
            <w:r w:rsidRPr="00E90CE6">
              <w:rPr>
                <w:bCs/>
                <w:sz w:val="22"/>
                <w:szCs w:val="22"/>
              </w:rPr>
              <w:t>-</w:t>
            </w:r>
          </w:p>
        </w:tc>
        <w:tc>
          <w:tcPr>
            <w:tcW w:w="2520" w:type="dxa"/>
          </w:tcPr>
          <w:p w:rsidR="00CF0858" w:rsidRPr="00E20897" w:rsidRDefault="00CF0858" w:rsidP="0084041B">
            <w:pPr>
              <w:ind w:left="108"/>
              <w:jc w:val="left"/>
              <w:rPr>
                <w:sz w:val="20"/>
                <w:szCs w:val="20"/>
              </w:rPr>
            </w:pPr>
            <w:r w:rsidRPr="00E20897">
              <w:rPr>
                <w:sz w:val="20"/>
                <w:szCs w:val="20"/>
              </w:rPr>
              <w:t>DISCUSSION</w:t>
            </w:r>
          </w:p>
        </w:tc>
      </w:tr>
    </w:tbl>
    <w:p w:rsidR="009B46E5" w:rsidRDefault="009B46E5" w:rsidP="009B46E5">
      <w:pPr>
        <w:rPr>
          <w:bCs/>
          <w:sz w:val="22"/>
          <w:szCs w:val="22"/>
        </w:rPr>
      </w:pPr>
    </w:p>
    <w:p w:rsidR="001E10B9" w:rsidRDefault="001E10B9" w:rsidP="009B46E5">
      <w:pPr>
        <w:rPr>
          <w:bCs/>
          <w:sz w:val="22"/>
          <w:szCs w:val="22"/>
        </w:rPr>
      </w:pPr>
    </w:p>
    <w:p w:rsidR="001E10B9" w:rsidRDefault="001E10B9" w:rsidP="009B46E5">
      <w:pPr>
        <w:rPr>
          <w:bCs/>
          <w:sz w:val="22"/>
          <w:szCs w:val="22"/>
        </w:rPr>
      </w:pPr>
    </w:p>
    <w:p w:rsidR="001E10B9" w:rsidRDefault="001E10B9" w:rsidP="009B46E5">
      <w:pPr>
        <w:rPr>
          <w:bCs/>
          <w:sz w:val="22"/>
          <w:szCs w:val="22"/>
        </w:rPr>
      </w:pPr>
    </w:p>
    <w:p w:rsidR="001E10B9" w:rsidRDefault="001E10B9" w:rsidP="009B46E5">
      <w:pPr>
        <w:rPr>
          <w:bCs/>
          <w:sz w:val="22"/>
          <w:szCs w:val="22"/>
        </w:rPr>
      </w:pPr>
    </w:p>
    <w:p w:rsidR="001E10B9" w:rsidRDefault="001E10B9" w:rsidP="009B46E5">
      <w:pPr>
        <w:rPr>
          <w:bCs/>
          <w:sz w:val="22"/>
          <w:szCs w:val="22"/>
        </w:rPr>
      </w:pPr>
    </w:p>
    <w:p w:rsidR="001E10B9" w:rsidRDefault="001E10B9" w:rsidP="009B46E5">
      <w:pPr>
        <w:rPr>
          <w:bCs/>
          <w:sz w:val="22"/>
          <w:szCs w:val="22"/>
        </w:rPr>
      </w:pPr>
    </w:p>
    <w:p w:rsidR="001E10B9" w:rsidRDefault="001E10B9" w:rsidP="009B46E5">
      <w:pPr>
        <w:rPr>
          <w:bCs/>
          <w:sz w:val="22"/>
          <w:szCs w:val="22"/>
        </w:rPr>
      </w:pPr>
    </w:p>
    <w:p w:rsidR="001E10B9" w:rsidRDefault="001E10B9" w:rsidP="001E10B9">
      <w:pPr>
        <w:shd w:val="clear" w:color="auto" w:fill="92D050"/>
        <w:spacing w:line="260" w:lineRule="auto"/>
        <w:jc w:val="right"/>
        <w:rPr>
          <w:rFonts w:ascii="MADE Evolve Sans EVO" w:hAnsi="MADE Evolve Sans EVO" w:cs="MADE Evolve Sans EVO"/>
          <w:color w:val="FFFFFF" w:themeColor="background1"/>
          <w:sz w:val="28"/>
          <w:szCs w:val="28"/>
          <w:lang w:val="hu-HU"/>
        </w:rPr>
      </w:pPr>
      <w:r>
        <w:rPr>
          <w:rFonts w:ascii="MADE Evolve Sans EVO" w:hAnsi="MADE Evolve Sans EVO"/>
          <w:color w:val="FFFFFF" w:themeColor="background1"/>
          <w:sz w:val="28"/>
          <w:szCs w:val="28"/>
          <w:lang w:val="hu-HU"/>
        </w:rPr>
        <w:t>PLENARY SESSION ABSTRACT</w:t>
      </w:r>
    </w:p>
    <w:tbl>
      <w:tblPr>
        <w:tblStyle w:val="TableGrid"/>
        <w:tblW w:w="1008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1E10B9" w:rsidRPr="00615229" w:rsidTr="00682D45">
        <w:trPr>
          <w:jc w:val="center"/>
        </w:trPr>
        <w:tc>
          <w:tcPr>
            <w:tcW w:w="10080" w:type="dxa"/>
          </w:tcPr>
          <w:p w:rsidR="001E10B9" w:rsidRPr="00615229" w:rsidRDefault="001E10B9" w:rsidP="00682D45">
            <w:pPr>
              <w:spacing w:line="276" w:lineRule="auto"/>
              <w:jc w:val="center"/>
              <w:rPr>
                <w:rFonts w:asciiTheme="minorHAnsi" w:hAnsiTheme="minorHAnsi" w:cstheme="minorHAnsi"/>
                <w:b/>
                <w:bCs/>
                <w:sz w:val="22"/>
                <w:szCs w:val="22"/>
              </w:rPr>
            </w:pPr>
          </w:p>
          <w:p w:rsidR="001E10B9" w:rsidRPr="00615229" w:rsidRDefault="001E10B9" w:rsidP="00682D45">
            <w:pPr>
              <w:pStyle w:val="NoSpacing"/>
              <w:jc w:val="center"/>
              <w:rPr>
                <w:rFonts w:asciiTheme="minorHAnsi" w:hAnsiTheme="minorHAnsi" w:cstheme="minorHAnsi"/>
                <w:b/>
              </w:rPr>
            </w:pPr>
            <w:r w:rsidRPr="00615229">
              <w:rPr>
                <w:rFonts w:asciiTheme="minorHAnsi" w:hAnsiTheme="minorHAnsi" w:cstheme="minorHAnsi"/>
                <w:b/>
              </w:rPr>
              <w:t>Keynote Speech</w:t>
            </w:r>
          </w:p>
          <w:p w:rsidR="001E10B9" w:rsidRPr="00615229" w:rsidRDefault="001E10B9" w:rsidP="00682D45">
            <w:pPr>
              <w:pStyle w:val="NoSpacing"/>
              <w:jc w:val="center"/>
              <w:rPr>
                <w:rFonts w:asciiTheme="minorHAnsi" w:hAnsiTheme="minorHAnsi" w:cstheme="minorHAnsi"/>
                <w:b/>
              </w:rPr>
            </w:pPr>
          </w:p>
          <w:p w:rsidR="001E10B9" w:rsidRPr="00615229" w:rsidRDefault="001E10B9" w:rsidP="00682D45">
            <w:pPr>
              <w:pStyle w:val="NoSpacing"/>
              <w:jc w:val="center"/>
              <w:rPr>
                <w:rFonts w:asciiTheme="minorHAnsi" w:hAnsiTheme="minorHAnsi" w:cstheme="minorHAnsi"/>
                <w:b/>
              </w:rPr>
            </w:pPr>
            <w:proofErr w:type="spellStart"/>
            <w:r w:rsidRPr="00615229">
              <w:rPr>
                <w:rFonts w:asciiTheme="minorHAnsi" w:hAnsiTheme="minorHAnsi" w:cstheme="minorHAnsi"/>
                <w:b/>
              </w:rPr>
              <w:t>Borbála</w:t>
            </w:r>
            <w:proofErr w:type="spellEnd"/>
            <w:r w:rsidRPr="00615229">
              <w:rPr>
                <w:rFonts w:asciiTheme="minorHAnsi" w:hAnsiTheme="minorHAnsi" w:cstheme="minorHAnsi"/>
                <w:b/>
              </w:rPr>
              <w:t xml:space="preserve"> BÖKÖS</w:t>
            </w:r>
          </w:p>
          <w:p w:rsidR="001E10B9" w:rsidRPr="00615229" w:rsidRDefault="001E10B9" w:rsidP="00682D45">
            <w:pPr>
              <w:pStyle w:val="NoSpacing"/>
              <w:jc w:val="center"/>
              <w:rPr>
                <w:rFonts w:asciiTheme="minorHAnsi" w:hAnsiTheme="minorHAnsi" w:cstheme="minorHAnsi"/>
                <w:b/>
              </w:rPr>
            </w:pPr>
          </w:p>
          <w:p w:rsidR="001E10B9" w:rsidRPr="00615229" w:rsidRDefault="001E10B9" w:rsidP="00682D45">
            <w:pPr>
              <w:pStyle w:val="NoSpacing"/>
              <w:jc w:val="center"/>
              <w:rPr>
                <w:rFonts w:asciiTheme="minorHAnsi" w:hAnsiTheme="minorHAnsi" w:cstheme="minorHAnsi"/>
                <w:b/>
                <w:color w:val="000000"/>
              </w:rPr>
            </w:pPr>
            <w:r w:rsidRPr="00615229">
              <w:rPr>
                <w:rFonts w:asciiTheme="minorHAnsi" w:hAnsiTheme="minorHAnsi" w:cstheme="minorHAnsi"/>
                <w:b/>
                <w:color w:val="000000"/>
              </w:rPr>
              <w:t>Hungary and Transylvania in Women’s Travel Writing in the 19th Century</w:t>
            </w:r>
          </w:p>
          <w:p w:rsidR="001E10B9" w:rsidRPr="00615229" w:rsidRDefault="001E10B9" w:rsidP="00682D45">
            <w:pPr>
              <w:pStyle w:val="NoSpacing"/>
              <w:jc w:val="center"/>
              <w:rPr>
                <w:rFonts w:asciiTheme="minorHAnsi" w:hAnsiTheme="minorHAnsi" w:cstheme="minorHAnsi"/>
                <w:b/>
                <w:color w:val="000000"/>
              </w:rPr>
            </w:pP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Travel narratives written in the mid-nineteenth century served as valuable source of information for the Western society regarding remote, exotic places as well as different cultures. Hungary and Transylvania became increasingly interesting and challenging destinations for British and American travelers especially in the pre- and post-revolutionary periods. Julia Pardoe’s The City of the Magyar or Hungary and its Institutions (1840) and Nina Elizabeth </w:t>
            </w:r>
            <w:proofErr w:type="spellStart"/>
            <w:r w:rsidRPr="00615229">
              <w:rPr>
                <w:rFonts w:asciiTheme="minorHAnsi" w:hAnsiTheme="minorHAnsi" w:cstheme="minorHAnsi"/>
                <w:color w:val="000000"/>
              </w:rPr>
              <w:t>Mazuchelli’s</w:t>
            </w:r>
            <w:proofErr w:type="spellEnd"/>
            <w:r w:rsidRPr="00615229">
              <w:rPr>
                <w:rFonts w:asciiTheme="minorHAnsi" w:hAnsiTheme="minorHAnsi" w:cstheme="minorHAnsi"/>
                <w:color w:val="000000"/>
              </w:rPr>
              <w:t xml:space="preserve"> memoir, </w:t>
            </w:r>
            <w:proofErr w:type="spellStart"/>
            <w:r w:rsidRPr="00615229">
              <w:rPr>
                <w:rFonts w:asciiTheme="minorHAnsi" w:hAnsiTheme="minorHAnsi" w:cstheme="minorHAnsi"/>
                <w:color w:val="000000"/>
              </w:rPr>
              <w:t>Magyarland</w:t>
            </w:r>
            <w:proofErr w:type="spellEnd"/>
            <w:r w:rsidRPr="00615229">
              <w:rPr>
                <w:rFonts w:asciiTheme="minorHAnsi" w:hAnsiTheme="minorHAnsi" w:cstheme="minorHAnsi"/>
                <w:color w:val="000000"/>
              </w:rPr>
              <w:t xml:space="preserve"> (1881), are not only intriguing subjects of analysis because the writers trespassed on a supposedly male domain by writing and publishing their own travel narratives—an activity reserved for men at that time—</w:t>
            </w:r>
            <w:proofErr w:type="gramStart"/>
            <w:r w:rsidRPr="00615229">
              <w:rPr>
                <w:rFonts w:asciiTheme="minorHAnsi" w:hAnsiTheme="minorHAnsi" w:cstheme="minorHAnsi"/>
                <w:color w:val="000000"/>
              </w:rPr>
              <w:t>,but</w:t>
            </w:r>
            <w:proofErr w:type="gramEnd"/>
            <w:r w:rsidRPr="00615229">
              <w:rPr>
                <w:rFonts w:asciiTheme="minorHAnsi" w:hAnsiTheme="minorHAnsi" w:cstheme="minorHAnsi"/>
                <w:color w:val="000000"/>
              </w:rPr>
              <w:t xml:space="preserve"> also because their texts portrayed Hungarians as well as various other ethnic groups with both an “imperially” masculine a “domestically” feminine tone. These women travelers provided more extensive accounts of a multi-ethnic Hungary, discussing various populations as being distinct from the mainstream society, as well as their folklore, history, manners and customs. In analyzing Pardoe’s and </w:t>
            </w:r>
            <w:proofErr w:type="spellStart"/>
            <w:r w:rsidRPr="00615229">
              <w:rPr>
                <w:rFonts w:asciiTheme="minorHAnsi" w:hAnsiTheme="minorHAnsi" w:cstheme="minorHAnsi"/>
                <w:color w:val="000000"/>
              </w:rPr>
              <w:t>Mazuchelli’s</w:t>
            </w:r>
            <w:proofErr w:type="spellEnd"/>
            <w:r w:rsidRPr="00615229">
              <w:rPr>
                <w:rFonts w:asciiTheme="minorHAnsi" w:hAnsiTheme="minorHAnsi" w:cstheme="minorHAnsi"/>
                <w:color w:val="000000"/>
              </w:rPr>
              <w:t xml:space="preserve"> memoirs I am interested in the ways in which they portray Hungarian otherness as contrasted to Western, more precisely British national ideals. Moreover, through a comparative approach, I will also look at the differences in their perception of the same country but in two very different historical and political time periods: Pardoe’s journey in Hungary took place in 1840, before the Revolution, while </w:t>
            </w:r>
            <w:proofErr w:type="spellStart"/>
            <w:r w:rsidRPr="00615229">
              <w:rPr>
                <w:rFonts w:asciiTheme="minorHAnsi" w:hAnsiTheme="minorHAnsi" w:cstheme="minorHAnsi"/>
                <w:color w:val="000000"/>
              </w:rPr>
              <w:t>Mazuchelli</w:t>
            </w:r>
            <w:proofErr w:type="spellEnd"/>
            <w:r w:rsidRPr="00615229">
              <w:rPr>
                <w:rFonts w:asciiTheme="minorHAnsi" w:hAnsiTheme="minorHAnsi" w:cstheme="minorHAnsi"/>
                <w:color w:val="000000"/>
              </w:rPr>
              <w:t xml:space="preserve"> visited the country in 1881, long after the Austro-Hungarian Compromise in 1867.</w:t>
            </w:r>
          </w:p>
          <w:p w:rsidR="001E10B9" w:rsidRPr="00615229" w:rsidRDefault="001E10B9" w:rsidP="00682D45">
            <w:pPr>
              <w:pStyle w:val="NoSpacing"/>
              <w:rPr>
                <w:rFonts w:asciiTheme="minorHAnsi" w:hAnsiTheme="minorHAnsi" w:cstheme="minorHAnsi"/>
                <w:color w:val="000000"/>
              </w:rPr>
            </w:pPr>
          </w:p>
          <w:p w:rsidR="001E10B9" w:rsidRPr="00615229" w:rsidRDefault="001E10B9" w:rsidP="00682D45">
            <w:pPr>
              <w:spacing w:line="276" w:lineRule="auto"/>
              <w:jc w:val="center"/>
              <w:rPr>
                <w:rFonts w:asciiTheme="minorHAnsi" w:hAnsiTheme="minorHAnsi" w:cstheme="minorHAnsi"/>
                <w:b/>
                <w:bCs/>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Travel writing, historical time, 19th century Hungary and Transylvania, Otherness</w:t>
            </w:r>
          </w:p>
        </w:tc>
      </w:tr>
      <w:tr w:rsidR="001E10B9" w:rsidRPr="00615229" w:rsidTr="00682D45">
        <w:trPr>
          <w:jc w:val="center"/>
        </w:trPr>
        <w:tc>
          <w:tcPr>
            <w:tcW w:w="10080" w:type="dxa"/>
          </w:tcPr>
          <w:p w:rsidR="001E10B9" w:rsidRPr="00615229" w:rsidRDefault="001E10B9" w:rsidP="00682D45">
            <w:pPr>
              <w:spacing w:line="276" w:lineRule="auto"/>
              <w:rPr>
                <w:rFonts w:asciiTheme="minorHAnsi" w:hAnsiTheme="minorHAnsi" w:cstheme="minorHAnsi"/>
                <w:b/>
                <w:bCs/>
                <w:sz w:val="22"/>
                <w:szCs w:val="22"/>
              </w:rPr>
            </w:pPr>
          </w:p>
        </w:tc>
      </w:tr>
      <w:tr w:rsidR="001E10B9" w:rsidRPr="00615229" w:rsidTr="00682D45">
        <w:trPr>
          <w:jc w:val="center"/>
        </w:trPr>
        <w:tc>
          <w:tcPr>
            <w:tcW w:w="10080" w:type="dxa"/>
            <w:vAlign w:val="center"/>
          </w:tcPr>
          <w:p w:rsidR="001E10B9" w:rsidRPr="00615229" w:rsidRDefault="001E10B9" w:rsidP="00682D45">
            <w:pPr>
              <w:widowControl/>
              <w:spacing w:after="0" w:line="276" w:lineRule="auto"/>
              <w:jc w:val="center"/>
              <w:rPr>
                <w:rFonts w:asciiTheme="minorHAnsi" w:eastAsiaTheme="minorEastAsia" w:hAnsiTheme="minorHAnsi" w:cstheme="minorHAnsi"/>
                <w:i/>
                <w:sz w:val="22"/>
                <w:szCs w:val="22"/>
                <w:lang w:val="hu-HU"/>
              </w:rPr>
            </w:pPr>
          </w:p>
        </w:tc>
      </w:tr>
      <w:tr w:rsidR="001E10B9" w:rsidRPr="00615229" w:rsidTr="00682D45">
        <w:trPr>
          <w:jc w:val="center"/>
        </w:trPr>
        <w:tc>
          <w:tcPr>
            <w:tcW w:w="10080" w:type="dxa"/>
          </w:tcPr>
          <w:p w:rsidR="001E10B9" w:rsidRPr="00615229" w:rsidRDefault="001E10B9" w:rsidP="00682D45">
            <w:pPr>
              <w:pStyle w:val="NoSpacing"/>
              <w:rPr>
                <w:rFonts w:asciiTheme="minorHAnsi" w:hAnsiTheme="minorHAnsi" w:cstheme="minorHAnsi"/>
                <w:b/>
              </w:rPr>
            </w:pPr>
            <w:proofErr w:type="spellStart"/>
            <w:r w:rsidRPr="00615229">
              <w:rPr>
                <w:rFonts w:asciiTheme="minorHAnsi" w:hAnsiTheme="minorHAnsi" w:cstheme="minorHAnsi"/>
                <w:b/>
              </w:rPr>
              <w:lastRenderedPageBreak/>
              <w:t>Amany</w:t>
            </w:r>
            <w:proofErr w:type="spellEnd"/>
            <w:r w:rsidRPr="00615229">
              <w:rPr>
                <w:rFonts w:asciiTheme="minorHAnsi" w:hAnsiTheme="minorHAnsi" w:cstheme="minorHAnsi"/>
                <w:b/>
              </w:rPr>
              <w:t xml:space="preserve"> ABDELRAZEK –ALSIEFY</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b/>
                <w:color w:val="000000"/>
              </w:rPr>
              <w:t xml:space="preserve">Somewhere in Between: Post-Secular Feminism in Fatima </w:t>
            </w:r>
            <w:proofErr w:type="spellStart"/>
            <w:r w:rsidRPr="00615229">
              <w:rPr>
                <w:rFonts w:asciiTheme="minorHAnsi" w:hAnsiTheme="minorHAnsi" w:cstheme="minorHAnsi"/>
                <w:b/>
                <w:color w:val="000000"/>
              </w:rPr>
              <w:t>Mernissi´s</w:t>
            </w:r>
            <w:proofErr w:type="spellEnd"/>
            <w:r w:rsidRPr="00615229">
              <w:rPr>
                <w:rFonts w:asciiTheme="minorHAnsi" w:hAnsiTheme="minorHAnsi" w:cstheme="minorHAnsi"/>
                <w:b/>
                <w:color w:val="000000"/>
              </w:rPr>
              <w:t xml:space="preserve"> Writing</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The Moroccan sociologist and feminist Fatima </w:t>
            </w:r>
            <w:proofErr w:type="spellStart"/>
            <w:r w:rsidRPr="00615229">
              <w:rPr>
                <w:rFonts w:asciiTheme="minorHAnsi" w:hAnsiTheme="minorHAnsi" w:cstheme="minorHAnsi"/>
                <w:color w:val="000000"/>
              </w:rPr>
              <w:t>Mernissi</w:t>
            </w:r>
            <w:proofErr w:type="spellEnd"/>
            <w:r w:rsidRPr="00615229">
              <w:rPr>
                <w:rFonts w:asciiTheme="minorHAnsi" w:hAnsiTheme="minorHAnsi" w:cstheme="minorHAnsi"/>
                <w:color w:val="000000"/>
              </w:rPr>
              <w:t xml:space="preserve"> is one of the prominent and controversial Arab Muslim feminists. </w:t>
            </w:r>
            <w:proofErr w:type="spellStart"/>
            <w:r w:rsidRPr="00615229">
              <w:rPr>
                <w:rFonts w:asciiTheme="minorHAnsi" w:hAnsiTheme="minorHAnsi" w:cstheme="minorHAnsi"/>
                <w:color w:val="000000"/>
              </w:rPr>
              <w:t>Mernissi's</w:t>
            </w:r>
            <w:proofErr w:type="spellEnd"/>
            <w:r w:rsidRPr="00615229">
              <w:rPr>
                <w:rFonts w:asciiTheme="minorHAnsi" w:hAnsiTheme="minorHAnsi" w:cstheme="minorHAnsi"/>
                <w:color w:val="000000"/>
              </w:rPr>
              <w:t xml:space="preserve"> works on gender relations and women's rights in Islam are celebrated and criticized by sectors of secular and Muslim feminists. Many Muslim feminists consider </w:t>
            </w:r>
            <w:proofErr w:type="spellStart"/>
            <w:r w:rsidRPr="00615229">
              <w:rPr>
                <w:rFonts w:asciiTheme="minorHAnsi" w:hAnsiTheme="minorHAnsi" w:cstheme="minorHAnsi"/>
                <w:color w:val="000000"/>
              </w:rPr>
              <w:t>Mernissi's</w:t>
            </w:r>
            <w:proofErr w:type="spellEnd"/>
            <w:r w:rsidRPr="00615229">
              <w:rPr>
                <w:rFonts w:asciiTheme="minorHAnsi" w:hAnsiTheme="minorHAnsi" w:cstheme="minorHAnsi"/>
                <w:color w:val="000000"/>
              </w:rPr>
              <w:t xml:space="preserve"> approaches to religious texts and traditions the foundational theoretical ground for Islamic feminism. Others criticize </w:t>
            </w:r>
            <w:proofErr w:type="spellStart"/>
            <w:r w:rsidRPr="00615229">
              <w:rPr>
                <w:rFonts w:asciiTheme="minorHAnsi" w:hAnsiTheme="minorHAnsi" w:cstheme="minorHAnsi"/>
                <w:color w:val="000000"/>
              </w:rPr>
              <w:t>Menissi's</w:t>
            </w:r>
            <w:proofErr w:type="spellEnd"/>
            <w:r w:rsidRPr="00615229">
              <w:rPr>
                <w:rFonts w:asciiTheme="minorHAnsi" w:hAnsiTheme="minorHAnsi" w:cstheme="minorHAnsi"/>
                <w:color w:val="000000"/>
              </w:rPr>
              <w:t xml:space="preserve"> approach as a tool for Western secularism that tends to subvert Islam and its values. A third feminist sector considers </w:t>
            </w:r>
            <w:proofErr w:type="spellStart"/>
            <w:r w:rsidRPr="00615229">
              <w:rPr>
                <w:rFonts w:asciiTheme="minorHAnsi" w:hAnsiTheme="minorHAnsi" w:cstheme="minorHAnsi"/>
                <w:color w:val="000000"/>
              </w:rPr>
              <w:t>Mernissi's</w:t>
            </w:r>
            <w:proofErr w:type="spellEnd"/>
            <w:r w:rsidRPr="00615229">
              <w:rPr>
                <w:rFonts w:asciiTheme="minorHAnsi" w:hAnsiTheme="minorHAnsi" w:cstheme="minorHAnsi"/>
                <w:color w:val="000000"/>
              </w:rPr>
              <w:t xml:space="preserve"> shift from secular feminism to Islamic feminism a turn against women's rights. However, this essay posits an alternate conceptual framework for understanding </w:t>
            </w:r>
            <w:proofErr w:type="spellStart"/>
            <w:r w:rsidRPr="00615229">
              <w:rPr>
                <w:rFonts w:asciiTheme="minorHAnsi" w:hAnsiTheme="minorHAnsi" w:cstheme="minorHAnsi"/>
                <w:color w:val="000000"/>
              </w:rPr>
              <w:t>Mernissi's</w:t>
            </w:r>
            <w:proofErr w:type="spellEnd"/>
            <w:r w:rsidRPr="00615229">
              <w:rPr>
                <w:rFonts w:asciiTheme="minorHAnsi" w:hAnsiTheme="minorHAnsi" w:cstheme="minorHAnsi"/>
                <w:color w:val="000000"/>
              </w:rPr>
              <w:t xml:space="preserve"> postcolonial feminist approach to Muslim women's position on religion, gender equality and Western modernity. The framework situates </w:t>
            </w:r>
            <w:proofErr w:type="spellStart"/>
            <w:r w:rsidRPr="00615229">
              <w:rPr>
                <w:rFonts w:asciiTheme="minorHAnsi" w:hAnsiTheme="minorHAnsi" w:cstheme="minorHAnsi"/>
                <w:color w:val="000000"/>
              </w:rPr>
              <w:t>Mernissi's</w:t>
            </w:r>
            <w:proofErr w:type="spellEnd"/>
            <w:r w:rsidRPr="00615229">
              <w:rPr>
                <w:rFonts w:asciiTheme="minorHAnsi" w:hAnsiTheme="minorHAnsi" w:cstheme="minorHAnsi"/>
                <w:color w:val="000000"/>
              </w:rPr>
              <w:t xml:space="preserve"> approach within the so-called post-secular turn. This post-secular approach seeks an inclusive theoretical feminist imagination that can think beyond the Western secular / Eastern religious feminist identity dichotomy.</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Islam, gender, modernity, politics, Orientalism, secular, women</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r w:rsidRPr="00615229">
              <w:rPr>
                <w:rFonts w:asciiTheme="minorHAnsi" w:hAnsiTheme="minorHAnsi" w:cstheme="minorHAnsi"/>
                <w:b/>
              </w:rPr>
              <w:t>Hassan AIT-EL-OUALI</w:t>
            </w:r>
          </w:p>
          <w:p w:rsidR="001E10B9" w:rsidRPr="00615229" w:rsidRDefault="001E10B9" w:rsidP="00682D45">
            <w:pPr>
              <w:pStyle w:val="NoSpacing"/>
              <w:rPr>
                <w:rFonts w:asciiTheme="minorHAnsi" w:hAnsiTheme="minorHAnsi" w:cstheme="minorHAnsi"/>
                <w:b/>
                <w:color w:val="000000"/>
              </w:rPr>
            </w:pPr>
            <w:r w:rsidRPr="00615229">
              <w:rPr>
                <w:rFonts w:asciiTheme="minorHAnsi" w:hAnsiTheme="minorHAnsi" w:cstheme="minorHAnsi"/>
                <w:b/>
                <w:color w:val="000000"/>
              </w:rPr>
              <w:t xml:space="preserve">The </w:t>
            </w:r>
            <w:proofErr w:type="spellStart"/>
            <w:r w:rsidRPr="00615229">
              <w:rPr>
                <w:rFonts w:asciiTheme="minorHAnsi" w:hAnsiTheme="minorHAnsi" w:cstheme="minorHAnsi"/>
                <w:b/>
                <w:color w:val="000000"/>
              </w:rPr>
              <w:t>Autofictional</w:t>
            </w:r>
            <w:proofErr w:type="spellEnd"/>
            <w:r w:rsidRPr="00615229">
              <w:rPr>
                <w:rFonts w:asciiTheme="minorHAnsi" w:hAnsiTheme="minorHAnsi" w:cstheme="minorHAnsi"/>
                <w:b/>
                <w:color w:val="000000"/>
              </w:rPr>
              <w:t xml:space="preserve"> Construction of Masculinity in </w:t>
            </w:r>
            <w:proofErr w:type="spellStart"/>
            <w:r w:rsidRPr="00615229">
              <w:rPr>
                <w:rFonts w:asciiTheme="minorHAnsi" w:hAnsiTheme="minorHAnsi" w:cstheme="minorHAnsi"/>
                <w:b/>
                <w:color w:val="000000"/>
              </w:rPr>
              <w:t>Hisham</w:t>
            </w:r>
            <w:proofErr w:type="spellEnd"/>
            <w:r w:rsidRPr="00615229">
              <w:rPr>
                <w:rFonts w:asciiTheme="minorHAnsi" w:hAnsiTheme="minorHAnsi" w:cstheme="minorHAnsi"/>
                <w:b/>
                <w:color w:val="000000"/>
              </w:rPr>
              <w:t xml:space="preserve"> </w:t>
            </w:r>
            <w:proofErr w:type="spellStart"/>
            <w:r w:rsidRPr="00615229">
              <w:rPr>
                <w:rFonts w:asciiTheme="minorHAnsi" w:hAnsiTheme="minorHAnsi" w:cstheme="minorHAnsi"/>
                <w:b/>
                <w:color w:val="000000"/>
              </w:rPr>
              <w:t>Matar’s</w:t>
            </w:r>
            <w:proofErr w:type="spellEnd"/>
            <w:r w:rsidRPr="00615229">
              <w:rPr>
                <w:rFonts w:asciiTheme="minorHAnsi" w:hAnsiTheme="minorHAnsi" w:cstheme="minorHAnsi"/>
                <w:b/>
                <w:color w:val="000000"/>
              </w:rPr>
              <w:t xml:space="preserve"> In the Country of Men and Anatomy of a Disappearance</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In light of the increasing attention devoted to </w:t>
            </w:r>
            <w:proofErr w:type="spellStart"/>
            <w:r w:rsidRPr="00615229">
              <w:rPr>
                <w:rFonts w:asciiTheme="minorHAnsi" w:hAnsiTheme="minorHAnsi" w:cstheme="minorHAnsi"/>
                <w:color w:val="000000"/>
              </w:rPr>
              <w:t>autofiction</w:t>
            </w:r>
            <w:proofErr w:type="spellEnd"/>
            <w:r w:rsidRPr="00615229">
              <w:rPr>
                <w:rFonts w:asciiTheme="minorHAnsi" w:hAnsiTheme="minorHAnsi" w:cstheme="minorHAnsi"/>
                <w:color w:val="000000"/>
              </w:rPr>
              <w:t xml:space="preserve">, my paper engages in the discussion of the </w:t>
            </w:r>
            <w:proofErr w:type="spellStart"/>
            <w:r w:rsidRPr="00615229">
              <w:rPr>
                <w:rFonts w:asciiTheme="minorHAnsi" w:hAnsiTheme="minorHAnsi" w:cstheme="minorHAnsi"/>
                <w:color w:val="000000"/>
              </w:rPr>
              <w:t>autofictional</w:t>
            </w:r>
            <w:proofErr w:type="spellEnd"/>
            <w:r w:rsidRPr="00615229">
              <w:rPr>
                <w:rFonts w:asciiTheme="minorHAnsi" w:hAnsiTheme="minorHAnsi" w:cstheme="minorHAnsi"/>
                <w:color w:val="000000"/>
              </w:rPr>
              <w:t xml:space="preserve"> in two Anglophone-Arab texts In the Country of Men (2006) and Anatomy of a Disappearance (2011) by the American-born British-Libyan writer </w:t>
            </w:r>
            <w:proofErr w:type="spellStart"/>
            <w:r w:rsidRPr="00615229">
              <w:rPr>
                <w:rFonts w:asciiTheme="minorHAnsi" w:hAnsiTheme="minorHAnsi" w:cstheme="minorHAnsi"/>
                <w:color w:val="000000"/>
              </w:rPr>
              <w:t>Hisham</w:t>
            </w:r>
            <w:proofErr w:type="spellEnd"/>
            <w:r w:rsidRPr="00615229">
              <w:rPr>
                <w:rFonts w:asciiTheme="minorHAnsi" w:hAnsiTheme="minorHAnsi" w:cstheme="minorHAnsi"/>
                <w:color w:val="000000"/>
              </w:rPr>
              <w:t xml:space="preserve"> </w:t>
            </w:r>
            <w:proofErr w:type="spellStart"/>
            <w:r w:rsidRPr="00615229">
              <w:rPr>
                <w:rFonts w:asciiTheme="minorHAnsi" w:hAnsiTheme="minorHAnsi" w:cstheme="minorHAnsi"/>
                <w:color w:val="000000"/>
              </w:rPr>
              <w:t>Matar</w:t>
            </w:r>
            <w:proofErr w:type="spellEnd"/>
            <w:r w:rsidRPr="00615229">
              <w:rPr>
                <w:rFonts w:asciiTheme="minorHAnsi" w:hAnsiTheme="minorHAnsi" w:cstheme="minorHAnsi"/>
                <w:color w:val="000000"/>
              </w:rPr>
              <w:t xml:space="preserve">. The paper builds respectively on </w:t>
            </w:r>
            <w:proofErr w:type="spellStart"/>
            <w:r w:rsidRPr="00615229">
              <w:rPr>
                <w:rFonts w:asciiTheme="minorHAnsi" w:hAnsiTheme="minorHAnsi" w:cstheme="minorHAnsi"/>
                <w:color w:val="000000"/>
              </w:rPr>
              <w:t>Arnaux</w:t>
            </w:r>
            <w:proofErr w:type="spellEnd"/>
            <w:r w:rsidRPr="00615229">
              <w:rPr>
                <w:rFonts w:asciiTheme="minorHAnsi" w:hAnsiTheme="minorHAnsi" w:cstheme="minorHAnsi"/>
                <w:color w:val="000000"/>
              </w:rPr>
              <w:t xml:space="preserve"> Schmitt and Marjorie </w:t>
            </w:r>
            <w:proofErr w:type="spellStart"/>
            <w:r w:rsidRPr="00615229">
              <w:rPr>
                <w:rFonts w:asciiTheme="minorHAnsi" w:hAnsiTheme="minorHAnsi" w:cstheme="minorHAnsi"/>
                <w:color w:val="000000"/>
              </w:rPr>
              <w:t>Wothrington’s</w:t>
            </w:r>
            <w:proofErr w:type="spellEnd"/>
            <w:r w:rsidRPr="00615229">
              <w:rPr>
                <w:rFonts w:asciiTheme="minorHAnsi" w:hAnsiTheme="minorHAnsi" w:cstheme="minorHAnsi"/>
                <w:color w:val="000000"/>
              </w:rPr>
              <w:t xml:space="preserve"> theoretical contributions to the generic aspects of </w:t>
            </w:r>
            <w:proofErr w:type="spellStart"/>
            <w:r w:rsidRPr="00615229">
              <w:rPr>
                <w:rFonts w:asciiTheme="minorHAnsi" w:hAnsiTheme="minorHAnsi" w:cstheme="minorHAnsi"/>
                <w:color w:val="000000"/>
              </w:rPr>
              <w:t>autofiction</w:t>
            </w:r>
            <w:proofErr w:type="spellEnd"/>
            <w:r w:rsidRPr="00615229">
              <w:rPr>
                <w:rFonts w:asciiTheme="minorHAnsi" w:hAnsiTheme="minorHAnsi" w:cstheme="minorHAnsi"/>
                <w:color w:val="000000"/>
              </w:rPr>
              <w:t xml:space="preserve"> and their implications on the understanding of masculinity, and it argues that </w:t>
            </w:r>
            <w:proofErr w:type="spellStart"/>
            <w:r w:rsidRPr="00615229">
              <w:rPr>
                <w:rFonts w:asciiTheme="minorHAnsi" w:hAnsiTheme="minorHAnsi" w:cstheme="minorHAnsi"/>
                <w:color w:val="000000"/>
              </w:rPr>
              <w:t>Matar’s</w:t>
            </w:r>
            <w:proofErr w:type="spellEnd"/>
            <w:r w:rsidRPr="00615229">
              <w:rPr>
                <w:rFonts w:asciiTheme="minorHAnsi" w:hAnsiTheme="minorHAnsi" w:cstheme="minorHAnsi"/>
                <w:color w:val="000000"/>
              </w:rPr>
              <w:t xml:space="preserve"> texts deploy the </w:t>
            </w:r>
            <w:proofErr w:type="spellStart"/>
            <w:r w:rsidRPr="00615229">
              <w:rPr>
                <w:rFonts w:asciiTheme="minorHAnsi" w:hAnsiTheme="minorHAnsi" w:cstheme="minorHAnsi"/>
                <w:color w:val="000000"/>
              </w:rPr>
              <w:t>autofictional</w:t>
            </w:r>
            <w:proofErr w:type="spellEnd"/>
            <w:r w:rsidRPr="00615229">
              <w:rPr>
                <w:rFonts w:asciiTheme="minorHAnsi" w:hAnsiTheme="minorHAnsi" w:cstheme="minorHAnsi"/>
                <w:color w:val="000000"/>
              </w:rPr>
              <w:t xml:space="preserve"> as an attempt to assuage the thwarted sense of masculinity that their protagonists contend with. The paper concludes that the two texts subscribe to the homosocial, heteronormative discourse that has long been constitutive of </w:t>
            </w:r>
            <w:proofErr w:type="spellStart"/>
            <w:r w:rsidRPr="00615229">
              <w:rPr>
                <w:rFonts w:asciiTheme="minorHAnsi" w:hAnsiTheme="minorHAnsi" w:cstheme="minorHAnsi"/>
                <w:color w:val="000000"/>
              </w:rPr>
              <w:t>Arabo</w:t>
            </w:r>
            <w:proofErr w:type="spellEnd"/>
            <w:r w:rsidRPr="00615229">
              <w:rPr>
                <w:rFonts w:asciiTheme="minorHAnsi" w:hAnsiTheme="minorHAnsi" w:cstheme="minorHAnsi"/>
                <w:color w:val="000000"/>
              </w:rPr>
              <w:t xml:space="preserve">-Islamic masculinity.     </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xml:space="preserve">: </w:t>
            </w:r>
            <w:proofErr w:type="spellStart"/>
            <w:r w:rsidRPr="00615229">
              <w:rPr>
                <w:rFonts w:asciiTheme="minorHAnsi" w:hAnsiTheme="minorHAnsi" w:cstheme="minorHAnsi"/>
                <w:color w:val="000000"/>
                <w:sz w:val="22"/>
                <w:szCs w:val="22"/>
              </w:rPr>
              <w:t>Autofiction</w:t>
            </w:r>
            <w:proofErr w:type="spellEnd"/>
            <w:r w:rsidRPr="00615229">
              <w:rPr>
                <w:rFonts w:asciiTheme="minorHAnsi" w:hAnsiTheme="minorHAnsi" w:cstheme="minorHAnsi"/>
                <w:color w:val="000000"/>
                <w:sz w:val="22"/>
                <w:szCs w:val="22"/>
              </w:rPr>
              <w:t xml:space="preserve">, </w:t>
            </w:r>
            <w:proofErr w:type="spellStart"/>
            <w:r w:rsidRPr="00615229">
              <w:rPr>
                <w:rFonts w:asciiTheme="minorHAnsi" w:hAnsiTheme="minorHAnsi" w:cstheme="minorHAnsi"/>
                <w:color w:val="000000"/>
                <w:sz w:val="22"/>
                <w:szCs w:val="22"/>
              </w:rPr>
              <w:t>Hisham</w:t>
            </w:r>
            <w:proofErr w:type="spellEnd"/>
            <w:r w:rsidRPr="00615229">
              <w:rPr>
                <w:rFonts w:asciiTheme="minorHAnsi" w:hAnsiTheme="minorHAnsi" w:cstheme="minorHAnsi"/>
                <w:color w:val="000000"/>
                <w:sz w:val="22"/>
                <w:szCs w:val="22"/>
              </w:rPr>
              <w:t xml:space="preserve"> </w:t>
            </w:r>
            <w:proofErr w:type="spellStart"/>
            <w:r w:rsidRPr="00615229">
              <w:rPr>
                <w:rFonts w:asciiTheme="minorHAnsi" w:hAnsiTheme="minorHAnsi" w:cstheme="minorHAnsi"/>
                <w:color w:val="000000"/>
                <w:sz w:val="22"/>
                <w:szCs w:val="22"/>
              </w:rPr>
              <w:t>Matar</w:t>
            </w:r>
            <w:proofErr w:type="spellEnd"/>
            <w:r w:rsidRPr="00615229">
              <w:rPr>
                <w:rFonts w:asciiTheme="minorHAnsi" w:hAnsiTheme="minorHAnsi" w:cstheme="minorHAnsi"/>
                <w:color w:val="000000"/>
                <w:sz w:val="22"/>
                <w:szCs w:val="22"/>
              </w:rPr>
              <w:t>, In the Country of Men, Anatomy of a Disappearance, Arabic Masculinity</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proofErr w:type="spellStart"/>
            <w:r w:rsidRPr="00615229">
              <w:rPr>
                <w:rFonts w:asciiTheme="minorHAnsi" w:hAnsiTheme="minorHAnsi" w:cstheme="minorHAnsi"/>
                <w:b/>
              </w:rPr>
              <w:t>János</w:t>
            </w:r>
            <w:proofErr w:type="spellEnd"/>
            <w:r w:rsidRPr="00615229">
              <w:rPr>
                <w:rFonts w:asciiTheme="minorHAnsi" w:hAnsiTheme="minorHAnsi" w:cstheme="minorHAnsi"/>
                <w:b/>
              </w:rPr>
              <w:t xml:space="preserve"> ANTAL</w:t>
            </w:r>
          </w:p>
          <w:p w:rsidR="001E10B9" w:rsidRPr="00615229" w:rsidRDefault="001E10B9" w:rsidP="00682D45">
            <w:pPr>
              <w:pStyle w:val="NoSpacing"/>
              <w:rPr>
                <w:rFonts w:asciiTheme="minorHAnsi" w:hAnsiTheme="minorHAnsi" w:cstheme="minorHAnsi"/>
                <w:b/>
                <w:color w:val="000000"/>
              </w:rPr>
            </w:pPr>
            <w:r w:rsidRPr="00615229">
              <w:rPr>
                <w:rFonts w:asciiTheme="minorHAnsi" w:hAnsiTheme="minorHAnsi" w:cstheme="minorHAnsi"/>
                <w:b/>
                <w:color w:val="000000"/>
              </w:rPr>
              <w:t>The Romanian Greek Catholic Church, a Bridge between East and West</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After more than forty years of clandestine existence, the Romanian Church United with Rome re-emerged publicly, in the wake of the 1989 Romanian Revolution. Their last known bishops, jailed as “class enemies” died in prison or under house arrest. Places of worship and other assets were seized and turned over to the Romanian Orthodox Church, which had absorbed most of the clergy and laity after a government-sponsored synod of Romanian Greek Catholic priests severed ties with Rome in 1948. In December 1989, the nightmare for Romania’s Greek Catholics had ended, beginning a painful process of regrouping and rebuilding, for which they were ill-prepared.</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Romanian Church United with Rome, church property, religious freedom</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r w:rsidRPr="00615229">
              <w:rPr>
                <w:rFonts w:asciiTheme="minorHAnsi" w:hAnsiTheme="minorHAnsi" w:cstheme="minorHAnsi"/>
                <w:b/>
              </w:rPr>
              <w:t>George BOAKYE-YIADOM</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b/>
                <w:color w:val="000000"/>
              </w:rPr>
              <w:t>The Economy as a person; Metaphorical Analysis of Ghanaian Economy through Cartoons</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The current study sought to examine the </w:t>
            </w:r>
            <w:proofErr w:type="spellStart"/>
            <w:r w:rsidRPr="00615229">
              <w:rPr>
                <w:rFonts w:asciiTheme="minorHAnsi" w:hAnsiTheme="minorHAnsi" w:cstheme="minorHAnsi"/>
                <w:color w:val="000000"/>
              </w:rPr>
              <w:t>conceptualisation</w:t>
            </w:r>
            <w:proofErr w:type="spellEnd"/>
            <w:r w:rsidRPr="00615229">
              <w:rPr>
                <w:rFonts w:asciiTheme="minorHAnsi" w:hAnsiTheme="minorHAnsi" w:cstheme="minorHAnsi"/>
                <w:color w:val="000000"/>
              </w:rPr>
              <w:t xml:space="preserve"> of Ghana’s economy through political cartoons. Journalists continue to rely on political cartoons for their success in getting their messages across. Cartoonists, through their artistic prowess, comment on national, topical and trending issues in the country. One major weapon the cartoonists employ was metaphor. Metaphor from cognitive perspective is </w:t>
            </w:r>
            <w:proofErr w:type="gramStart"/>
            <w:r w:rsidRPr="00615229">
              <w:rPr>
                <w:rFonts w:asciiTheme="minorHAnsi" w:hAnsiTheme="minorHAnsi" w:cstheme="minorHAnsi"/>
                <w:color w:val="000000"/>
              </w:rPr>
              <w:t>understanding</w:t>
            </w:r>
            <w:proofErr w:type="gramEnd"/>
            <w:r w:rsidRPr="00615229">
              <w:rPr>
                <w:rFonts w:asciiTheme="minorHAnsi" w:hAnsiTheme="minorHAnsi" w:cstheme="minorHAnsi"/>
                <w:color w:val="000000"/>
              </w:rPr>
              <w:t xml:space="preserve"> and experiencing one kind of thing in terms of another. A purposive sampling technique was employed in </w:t>
            </w:r>
            <w:r w:rsidRPr="00615229">
              <w:rPr>
                <w:rFonts w:asciiTheme="minorHAnsi" w:hAnsiTheme="minorHAnsi" w:cstheme="minorHAnsi"/>
                <w:color w:val="000000"/>
              </w:rPr>
              <w:lastRenderedPageBreak/>
              <w:t xml:space="preserve">collecting the data for the study. The data for this study were downloaded from the Facebook page of TV 3’s cartoonist, “Tilapia”. Six political cartoons related to the investigation were carefully downloaded and used for the analysis. Qualitative and content analysis was employed in </w:t>
            </w:r>
            <w:proofErr w:type="spellStart"/>
            <w:r w:rsidRPr="00615229">
              <w:rPr>
                <w:rFonts w:asciiTheme="minorHAnsi" w:hAnsiTheme="minorHAnsi" w:cstheme="minorHAnsi"/>
                <w:color w:val="000000"/>
              </w:rPr>
              <w:t>analysing</w:t>
            </w:r>
            <w:proofErr w:type="spellEnd"/>
            <w:r w:rsidRPr="00615229">
              <w:rPr>
                <w:rFonts w:asciiTheme="minorHAnsi" w:hAnsiTheme="minorHAnsi" w:cstheme="minorHAnsi"/>
                <w:color w:val="000000"/>
              </w:rPr>
              <w:t xml:space="preserve"> the data. </w:t>
            </w:r>
            <w:proofErr w:type="spellStart"/>
            <w:r w:rsidRPr="00615229">
              <w:rPr>
                <w:rFonts w:asciiTheme="minorHAnsi" w:hAnsiTheme="minorHAnsi" w:cstheme="minorHAnsi"/>
                <w:color w:val="000000"/>
              </w:rPr>
              <w:t>Lakoff</w:t>
            </w:r>
            <w:proofErr w:type="spellEnd"/>
            <w:r w:rsidRPr="00615229">
              <w:rPr>
                <w:rFonts w:asciiTheme="minorHAnsi" w:hAnsiTheme="minorHAnsi" w:cstheme="minorHAnsi"/>
                <w:color w:val="000000"/>
              </w:rPr>
              <w:t xml:space="preserve"> and Johnson’s conceptual metaphor theory (CMT) formed the theoretical framework for </w:t>
            </w:r>
            <w:proofErr w:type="spellStart"/>
            <w:r w:rsidRPr="00615229">
              <w:rPr>
                <w:rFonts w:asciiTheme="minorHAnsi" w:hAnsiTheme="minorHAnsi" w:cstheme="minorHAnsi"/>
                <w:color w:val="000000"/>
              </w:rPr>
              <w:t>analysing</w:t>
            </w:r>
            <w:proofErr w:type="spellEnd"/>
            <w:r w:rsidRPr="00615229">
              <w:rPr>
                <w:rFonts w:asciiTheme="minorHAnsi" w:hAnsiTheme="minorHAnsi" w:cstheme="minorHAnsi"/>
                <w:color w:val="000000"/>
              </w:rPr>
              <w:t xml:space="preserve"> the data. From the data analysis, the findings revealed that the economy of Ghana was personified and given human attributes. The identified attributes included the economy as a sick person, the economy in a sick bed, the economy in ICU, and the resurrected economy. These attributes confirmed that the personification of the economy made readers and viewers appreciate the country's economic situation. Also, using personification in political cartoons to talk about the economic situation was observed to enhance understanding because economic issues are shrouded in abstraction and complexity. </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conceptual metaphor theory, economy, political cartoons, visual communication</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proofErr w:type="spellStart"/>
            <w:r w:rsidRPr="00615229">
              <w:rPr>
                <w:rFonts w:asciiTheme="minorHAnsi" w:hAnsiTheme="minorHAnsi" w:cstheme="minorHAnsi"/>
                <w:b/>
              </w:rPr>
              <w:t>Iuliana</w:t>
            </w:r>
            <w:proofErr w:type="spellEnd"/>
            <w:r w:rsidRPr="00615229">
              <w:rPr>
                <w:rFonts w:asciiTheme="minorHAnsi" w:hAnsiTheme="minorHAnsi" w:cstheme="minorHAnsi"/>
                <w:b/>
              </w:rPr>
              <w:t xml:space="preserve"> BORBELY</w:t>
            </w:r>
          </w:p>
          <w:p w:rsidR="001E10B9" w:rsidRPr="00615229" w:rsidRDefault="001E10B9" w:rsidP="00682D45">
            <w:pPr>
              <w:pStyle w:val="NoSpacing"/>
              <w:rPr>
                <w:rFonts w:asciiTheme="minorHAnsi" w:hAnsiTheme="minorHAnsi" w:cstheme="minorHAnsi"/>
                <w:b/>
                <w:color w:val="000000"/>
              </w:rPr>
            </w:pPr>
            <w:r w:rsidRPr="00615229">
              <w:rPr>
                <w:rFonts w:asciiTheme="minorHAnsi" w:hAnsiTheme="minorHAnsi" w:cstheme="minorHAnsi"/>
                <w:b/>
                <w:color w:val="000000"/>
              </w:rPr>
              <w:t>Prescriptivism in Grammar and Users' Freedom to Choose: AI-Powered Writing Assistants</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One renders a language form erroneous based on a standard, the authority of which and dominance of a language variant, bring into mind prescriptivism. However, what is seen as error by on one set of criteria may not be that according to another one. That is why labelling an utterance erroneous is considered </w:t>
            </w:r>
            <w:proofErr w:type="spellStart"/>
            <w:r w:rsidRPr="00615229">
              <w:rPr>
                <w:rFonts w:asciiTheme="minorHAnsi" w:hAnsiTheme="minorHAnsi" w:cstheme="minorHAnsi"/>
                <w:color w:val="000000"/>
              </w:rPr>
              <w:t>prescriptivist</w:t>
            </w:r>
            <w:proofErr w:type="spellEnd"/>
            <w:r w:rsidRPr="00615229">
              <w:rPr>
                <w:rFonts w:asciiTheme="minorHAnsi" w:hAnsiTheme="minorHAnsi" w:cstheme="minorHAnsi"/>
                <w:color w:val="000000"/>
              </w:rPr>
              <w:t xml:space="preserve"> judgement to be avoided so no variant is considered dominant. In academic journal editing however, prescriptivism is highly welcome, see the use of style sheets that cover all aspects of writing. The appearance of AI-powered writing assistants has put the dilemma of </w:t>
            </w:r>
            <w:proofErr w:type="spellStart"/>
            <w:r w:rsidRPr="00615229">
              <w:rPr>
                <w:rFonts w:asciiTheme="minorHAnsi" w:hAnsiTheme="minorHAnsi" w:cstheme="minorHAnsi"/>
                <w:color w:val="000000"/>
              </w:rPr>
              <w:t>prescriptivist</w:t>
            </w:r>
            <w:proofErr w:type="spellEnd"/>
            <w:r w:rsidRPr="00615229">
              <w:rPr>
                <w:rFonts w:asciiTheme="minorHAnsi" w:hAnsiTheme="minorHAnsi" w:cstheme="minorHAnsi"/>
                <w:color w:val="000000"/>
              </w:rPr>
              <w:t>/descriptive grammar in another light. The algorithms these language tools are based on correct the input text but may not cover all grammatically acceptable versions of a text. My aim in the paper is to illustrate this phenomenon and analyze the questions it raises by means of offline and online language-check tools such as grammarly.com.</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writing assistant, prescriptivism, grammar, editing</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r w:rsidRPr="00615229">
              <w:rPr>
                <w:rFonts w:asciiTheme="minorHAnsi" w:hAnsiTheme="minorHAnsi" w:cstheme="minorHAnsi"/>
                <w:b/>
              </w:rPr>
              <w:t>Izabella BOROS</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b/>
                <w:color w:val="000000"/>
              </w:rPr>
              <w:t xml:space="preserve">On Auto- and </w:t>
            </w:r>
            <w:proofErr w:type="spellStart"/>
            <w:r w:rsidRPr="00615229">
              <w:rPr>
                <w:rFonts w:asciiTheme="minorHAnsi" w:hAnsiTheme="minorHAnsi" w:cstheme="minorHAnsi"/>
                <w:b/>
                <w:color w:val="000000"/>
              </w:rPr>
              <w:t>Heterostereotypes</w:t>
            </w:r>
            <w:proofErr w:type="spellEnd"/>
            <w:r w:rsidRPr="00615229">
              <w:rPr>
                <w:rFonts w:asciiTheme="minorHAnsi" w:hAnsiTheme="minorHAnsi" w:cstheme="minorHAnsi"/>
                <w:b/>
                <w:color w:val="000000"/>
              </w:rPr>
              <w:t xml:space="preserve"> in Clara Byrne's Pictures of Hungarian Life</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The Oxford Dictionary defines a stereotype as “a fixed idea or image that many people have of a particular type of person or thing”. Stereotypes can be misleading, because they affect how one sees the world and they might lead to a completely distorted world view filled with judgements towards other people. When talking about stereotypes imagological studies mention two main categories: </w:t>
            </w:r>
            <w:proofErr w:type="spellStart"/>
            <w:r w:rsidRPr="00615229">
              <w:rPr>
                <w:rFonts w:asciiTheme="minorHAnsi" w:hAnsiTheme="minorHAnsi" w:cstheme="minorHAnsi"/>
                <w:color w:val="000000"/>
              </w:rPr>
              <w:t>heterostereotypes</w:t>
            </w:r>
            <w:proofErr w:type="spellEnd"/>
            <w:r w:rsidRPr="00615229">
              <w:rPr>
                <w:rFonts w:asciiTheme="minorHAnsi" w:hAnsiTheme="minorHAnsi" w:cstheme="minorHAnsi"/>
                <w:color w:val="000000"/>
              </w:rPr>
              <w:t xml:space="preserve"> and </w:t>
            </w:r>
            <w:proofErr w:type="spellStart"/>
            <w:r w:rsidRPr="00615229">
              <w:rPr>
                <w:rFonts w:asciiTheme="minorHAnsi" w:hAnsiTheme="minorHAnsi" w:cstheme="minorHAnsi"/>
                <w:color w:val="000000"/>
              </w:rPr>
              <w:t>autostereotypes</w:t>
            </w:r>
            <w:proofErr w:type="spellEnd"/>
            <w:r w:rsidRPr="00615229">
              <w:rPr>
                <w:rFonts w:asciiTheme="minorHAnsi" w:hAnsiTheme="minorHAnsi" w:cstheme="minorHAnsi"/>
                <w:color w:val="000000"/>
              </w:rPr>
              <w:t xml:space="preserve">. </w:t>
            </w:r>
            <w:proofErr w:type="spellStart"/>
            <w:r w:rsidRPr="00615229">
              <w:rPr>
                <w:rFonts w:asciiTheme="minorHAnsi" w:hAnsiTheme="minorHAnsi" w:cstheme="minorHAnsi"/>
                <w:color w:val="000000"/>
              </w:rPr>
              <w:t>Heterostereotype</w:t>
            </w:r>
            <w:proofErr w:type="spellEnd"/>
            <w:r w:rsidRPr="00615229">
              <w:rPr>
                <w:rFonts w:asciiTheme="minorHAnsi" w:hAnsiTheme="minorHAnsi" w:cstheme="minorHAnsi"/>
                <w:color w:val="000000"/>
              </w:rPr>
              <w:t xml:space="preserve"> refers to one’s perception and general characterization of a group of people, where one does not belong. </w:t>
            </w:r>
            <w:proofErr w:type="spellStart"/>
            <w:r w:rsidRPr="00615229">
              <w:rPr>
                <w:rFonts w:asciiTheme="minorHAnsi" w:hAnsiTheme="minorHAnsi" w:cstheme="minorHAnsi"/>
                <w:color w:val="000000"/>
              </w:rPr>
              <w:t>Autostereotype</w:t>
            </w:r>
            <w:proofErr w:type="spellEnd"/>
            <w:r w:rsidRPr="00615229">
              <w:rPr>
                <w:rFonts w:asciiTheme="minorHAnsi" w:hAnsiTheme="minorHAnsi" w:cstheme="minorHAnsi"/>
                <w:color w:val="000000"/>
              </w:rPr>
              <w:t xml:space="preserve"> refers to the judgment and general ideas of a group of people where one does belong.  </w:t>
            </w:r>
            <w:r w:rsidRPr="00615229">
              <w:rPr>
                <w:rFonts w:asciiTheme="minorHAnsi" w:hAnsiTheme="minorHAnsi" w:cstheme="minorHAnsi"/>
                <w:color w:val="000000"/>
              </w:rPr>
              <w:br/>
              <w:t xml:space="preserve">Julia Clara Byrne’s travelogue reveals different characteristics of Hungarian life and it also provides a general view on how Hungarian people see the world in the 19th century. Byrne pays attention to the smallest details during her travels, which helps her formulate an idea of the everyday life of the people living in Hungary. However these ideas are based on a few experiences which lead to a stereotypical representation of Hungarian people. In this paper I will look at how stereotypes change Byrne’s experience during her travels and how auto- and </w:t>
            </w:r>
            <w:proofErr w:type="spellStart"/>
            <w:r w:rsidRPr="00615229">
              <w:rPr>
                <w:rFonts w:asciiTheme="minorHAnsi" w:hAnsiTheme="minorHAnsi" w:cstheme="minorHAnsi"/>
                <w:color w:val="000000"/>
              </w:rPr>
              <w:t>heterostereotypes</w:t>
            </w:r>
            <w:proofErr w:type="spellEnd"/>
            <w:r w:rsidRPr="00615229">
              <w:rPr>
                <w:rFonts w:asciiTheme="minorHAnsi" w:hAnsiTheme="minorHAnsi" w:cstheme="minorHAnsi"/>
                <w:color w:val="000000"/>
              </w:rPr>
              <w:t xml:space="preserve"> affect her view on Hungarians and other ethnic groups living in Hungary. I am also curious about how the auto- as well as </w:t>
            </w:r>
            <w:proofErr w:type="spellStart"/>
            <w:r w:rsidRPr="00615229">
              <w:rPr>
                <w:rFonts w:asciiTheme="minorHAnsi" w:hAnsiTheme="minorHAnsi" w:cstheme="minorHAnsi"/>
                <w:color w:val="000000"/>
              </w:rPr>
              <w:t>heterostereotypes</w:t>
            </w:r>
            <w:proofErr w:type="spellEnd"/>
            <w:r w:rsidRPr="00615229">
              <w:rPr>
                <w:rFonts w:asciiTheme="minorHAnsi" w:hAnsiTheme="minorHAnsi" w:cstheme="minorHAnsi"/>
                <w:color w:val="000000"/>
              </w:rPr>
              <w:t xml:space="preserve"> presented in the travelogue might have affected the English readers’ opinion on the people living in East-Central Europe.</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xml:space="preserve">: </w:t>
            </w:r>
            <w:proofErr w:type="spellStart"/>
            <w:r w:rsidRPr="00615229">
              <w:rPr>
                <w:rFonts w:asciiTheme="minorHAnsi" w:hAnsiTheme="minorHAnsi" w:cstheme="minorHAnsi"/>
                <w:color w:val="000000"/>
                <w:sz w:val="22"/>
                <w:szCs w:val="22"/>
              </w:rPr>
              <w:t>heterostereotypes</w:t>
            </w:r>
            <w:proofErr w:type="spellEnd"/>
            <w:r w:rsidRPr="00615229">
              <w:rPr>
                <w:rFonts w:asciiTheme="minorHAnsi" w:hAnsiTheme="minorHAnsi" w:cstheme="minorHAnsi"/>
                <w:color w:val="000000"/>
                <w:sz w:val="22"/>
                <w:szCs w:val="22"/>
              </w:rPr>
              <w:t xml:space="preserve">, </w:t>
            </w:r>
            <w:proofErr w:type="spellStart"/>
            <w:r w:rsidRPr="00615229">
              <w:rPr>
                <w:rFonts w:asciiTheme="minorHAnsi" w:hAnsiTheme="minorHAnsi" w:cstheme="minorHAnsi"/>
                <w:color w:val="000000"/>
                <w:sz w:val="22"/>
                <w:szCs w:val="22"/>
              </w:rPr>
              <w:t>autostereotypes</w:t>
            </w:r>
            <w:proofErr w:type="spellEnd"/>
            <w:r w:rsidRPr="00615229">
              <w:rPr>
                <w:rFonts w:asciiTheme="minorHAnsi" w:hAnsiTheme="minorHAnsi" w:cstheme="minorHAnsi"/>
                <w:color w:val="000000"/>
                <w:sz w:val="22"/>
                <w:szCs w:val="22"/>
              </w:rPr>
              <w:t>, travelogue</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r w:rsidRPr="00615229">
              <w:rPr>
                <w:rFonts w:asciiTheme="minorHAnsi" w:hAnsiTheme="minorHAnsi" w:cstheme="minorHAnsi"/>
                <w:b/>
              </w:rPr>
              <w:t>Saleh CHAOUI</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b/>
                <w:color w:val="000000"/>
              </w:rPr>
              <w:t xml:space="preserve">Performing Faith and Redefining Agency in </w:t>
            </w:r>
            <w:proofErr w:type="spellStart"/>
            <w:r w:rsidRPr="00615229">
              <w:rPr>
                <w:rFonts w:asciiTheme="minorHAnsi" w:hAnsiTheme="minorHAnsi" w:cstheme="minorHAnsi"/>
                <w:b/>
                <w:color w:val="000000"/>
              </w:rPr>
              <w:t>Randa</w:t>
            </w:r>
            <w:proofErr w:type="spellEnd"/>
            <w:r w:rsidRPr="00615229">
              <w:rPr>
                <w:rFonts w:asciiTheme="minorHAnsi" w:hAnsiTheme="minorHAnsi" w:cstheme="minorHAnsi"/>
                <w:b/>
                <w:color w:val="000000"/>
              </w:rPr>
              <w:t xml:space="preserve"> Abdel-Fatah’s Does My Head Look Big in This?</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The paper examines </w:t>
            </w:r>
            <w:proofErr w:type="spellStart"/>
            <w:r w:rsidRPr="00615229">
              <w:rPr>
                <w:rFonts w:asciiTheme="minorHAnsi" w:hAnsiTheme="minorHAnsi" w:cstheme="minorHAnsi"/>
                <w:color w:val="000000"/>
              </w:rPr>
              <w:t>Randa</w:t>
            </w:r>
            <w:proofErr w:type="spellEnd"/>
            <w:r w:rsidRPr="00615229">
              <w:rPr>
                <w:rFonts w:asciiTheme="minorHAnsi" w:hAnsiTheme="minorHAnsi" w:cstheme="minorHAnsi"/>
                <w:color w:val="000000"/>
              </w:rPr>
              <w:t xml:space="preserve"> Abdel-Fattah's novel, Does My Head Look Big in This? It investigates how Islam is </w:t>
            </w:r>
            <w:r w:rsidRPr="00615229">
              <w:rPr>
                <w:rFonts w:asciiTheme="minorHAnsi" w:hAnsiTheme="minorHAnsi" w:cstheme="minorHAnsi"/>
                <w:color w:val="000000"/>
              </w:rPr>
              <w:lastRenderedPageBreak/>
              <w:t xml:space="preserve">rendered as a social axis of religious embodiment in an environment that is excessively antagonistic of any version of Islam that falls outside the contours of the ‘liberal model’ morphed by the Western creed of equality, liberty and acceptability. The protagonist Amal embodies the dilemmas of choice and agency within an ideological rubric which disassociates such notions from religious or faith-based convictions. The analysis relies on the concept of Muslim agency defined by Saba Mahmood, who notes that the secular framework of selfhood undermines the agential practices of subjects for whom active cultivation of subjectivities is rooted within religious values and practices. This paper discloses the challenges facing Muslim women whose exercise of agency is tied with their religious belief in a backdrop that is characterized by multicultural and secular economies. </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Religious Agency, Muslim women, performativity, hijab, identity</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proofErr w:type="spellStart"/>
            <w:r w:rsidRPr="00615229">
              <w:rPr>
                <w:rFonts w:asciiTheme="minorHAnsi" w:hAnsiTheme="minorHAnsi" w:cstheme="minorHAnsi"/>
                <w:b/>
              </w:rPr>
              <w:t>Sorin</w:t>
            </w:r>
            <w:proofErr w:type="spellEnd"/>
            <w:r w:rsidRPr="00615229">
              <w:rPr>
                <w:rFonts w:asciiTheme="minorHAnsi" w:hAnsiTheme="minorHAnsi" w:cstheme="minorHAnsi"/>
                <w:b/>
              </w:rPr>
              <w:t xml:space="preserve"> CIUTACU</w:t>
            </w:r>
          </w:p>
          <w:p w:rsidR="001E10B9" w:rsidRPr="00615229" w:rsidRDefault="001E10B9" w:rsidP="00682D45">
            <w:pPr>
              <w:pStyle w:val="NoSpacing"/>
              <w:rPr>
                <w:rFonts w:asciiTheme="minorHAnsi" w:hAnsiTheme="minorHAnsi" w:cstheme="minorHAnsi"/>
                <w:b/>
              </w:rPr>
            </w:pPr>
            <w:r w:rsidRPr="00615229">
              <w:rPr>
                <w:rFonts w:asciiTheme="minorHAnsi" w:hAnsiTheme="minorHAnsi" w:cstheme="minorHAnsi"/>
                <w:b/>
              </w:rPr>
              <w:t>Double Dutch in England. A Very Brief History of a Long-lived Misunderstanding</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The paper sets out to highlight a few aspects of the cultural negotiations of hetero-images of Dutch and Flemish people living in England and of their language since the end of the Middle Ages as reflected in some authors (Chaucer, Shakespeare, </w:t>
            </w:r>
            <w:proofErr w:type="spellStart"/>
            <w:r w:rsidRPr="00615229">
              <w:rPr>
                <w:rFonts w:asciiTheme="minorHAnsi" w:hAnsiTheme="minorHAnsi" w:cstheme="minorHAnsi"/>
                <w:color w:val="000000"/>
              </w:rPr>
              <w:t>etc</w:t>
            </w:r>
            <w:proofErr w:type="spellEnd"/>
            <w:r w:rsidRPr="00615229">
              <w:rPr>
                <w:rFonts w:asciiTheme="minorHAnsi" w:hAnsiTheme="minorHAnsi" w:cstheme="minorHAnsi"/>
                <w:color w:val="000000"/>
              </w:rPr>
              <w:t>) and in some written documents. The findings present in the paper are meant to spell out the imagological attitudes displayed by Englishmen in words and deeds when coming across Dutch and Flemish foreigners and observing them plying their trade.</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hetero-images, cultural negotiations, Dutch and Flemish in England, imagological attitudes</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r w:rsidRPr="00615229">
              <w:rPr>
                <w:rFonts w:asciiTheme="minorHAnsi" w:hAnsiTheme="minorHAnsi" w:cstheme="minorHAnsi"/>
                <w:b/>
              </w:rPr>
              <w:t>Andrea CSILLAG</w:t>
            </w:r>
          </w:p>
          <w:p w:rsidR="001E10B9" w:rsidRPr="00615229" w:rsidRDefault="001E10B9" w:rsidP="00682D45">
            <w:pPr>
              <w:pStyle w:val="NoSpacing"/>
              <w:rPr>
                <w:rFonts w:asciiTheme="minorHAnsi" w:hAnsiTheme="minorHAnsi" w:cstheme="minorHAnsi"/>
                <w:b/>
                <w:color w:val="000000"/>
              </w:rPr>
            </w:pPr>
            <w:r w:rsidRPr="00615229">
              <w:rPr>
                <w:rFonts w:asciiTheme="minorHAnsi" w:hAnsiTheme="minorHAnsi" w:cstheme="minorHAnsi"/>
                <w:b/>
                <w:color w:val="000000"/>
              </w:rPr>
              <w:t>Prepositions in English Expressions of Happiness</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English has a number of terms to refer to a range of happiness experiences (cheerful, delighted, glad, happy, pleased etc.). Causes of happiness are usually described by prepositional phrases like I am happy about the situation, Peter is not very happy in his new position at work, Mary is always very glad about her husband’s success and I am absolutely pleased for you. In a cognitive semantic framework, the paper investigates the prepositions used in expressions of happiness and attempts to find out the correlations between the kinds of causes that engender happiness (and related emotions) and the prepositions used in the expressions.</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happiness, prepositions, emotion, metaphor</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r w:rsidRPr="00615229">
              <w:rPr>
                <w:rFonts w:asciiTheme="minorHAnsi" w:hAnsiTheme="minorHAnsi" w:cstheme="minorHAnsi"/>
                <w:b/>
              </w:rPr>
              <w:t>Peter GAÁL-SZABÓ</w:t>
            </w:r>
          </w:p>
          <w:p w:rsidR="001E10B9" w:rsidRPr="00615229" w:rsidRDefault="001E10B9" w:rsidP="00682D45">
            <w:pPr>
              <w:pStyle w:val="NoSpacing"/>
              <w:rPr>
                <w:rFonts w:asciiTheme="minorHAnsi" w:hAnsiTheme="minorHAnsi" w:cstheme="minorHAnsi"/>
                <w:b/>
                <w:color w:val="000000"/>
              </w:rPr>
            </w:pPr>
            <w:r w:rsidRPr="00615229">
              <w:rPr>
                <w:rFonts w:asciiTheme="minorHAnsi" w:hAnsiTheme="minorHAnsi" w:cstheme="minorHAnsi"/>
                <w:b/>
                <w:color w:val="000000"/>
              </w:rPr>
              <w:t xml:space="preserve">Traveling, Hybridity, and </w:t>
            </w:r>
            <w:proofErr w:type="spellStart"/>
            <w:r w:rsidRPr="00615229">
              <w:rPr>
                <w:rFonts w:asciiTheme="minorHAnsi" w:hAnsiTheme="minorHAnsi" w:cstheme="minorHAnsi"/>
                <w:b/>
                <w:color w:val="000000"/>
              </w:rPr>
              <w:t>Postculturality</w:t>
            </w:r>
            <w:proofErr w:type="spellEnd"/>
          </w:p>
          <w:p w:rsidR="001E10B9" w:rsidRPr="00615229" w:rsidRDefault="001E10B9" w:rsidP="00682D45">
            <w:pPr>
              <w:pStyle w:val="NoSpacing"/>
              <w:rPr>
                <w:rFonts w:asciiTheme="minorHAnsi" w:hAnsiTheme="minorHAnsi" w:cstheme="minorHAnsi"/>
                <w:color w:val="000000"/>
              </w:rPr>
            </w:pPr>
            <w:proofErr w:type="spellStart"/>
            <w:r w:rsidRPr="00615229">
              <w:rPr>
                <w:rFonts w:asciiTheme="minorHAnsi" w:hAnsiTheme="minorHAnsi" w:cstheme="minorHAnsi"/>
                <w:color w:val="000000"/>
              </w:rPr>
              <w:t>Baudrillad’s</w:t>
            </w:r>
            <w:proofErr w:type="spellEnd"/>
            <w:r w:rsidRPr="00615229">
              <w:rPr>
                <w:rFonts w:asciiTheme="minorHAnsi" w:hAnsiTheme="minorHAnsi" w:cstheme="minorHAnsi"/>
                <w:color w:val="000000"/>
              </w:rPr>
              <w:t xml:space="preserve"> travel across America highlights the intricacies of a postmodern age: detachment from self, community, environment, and cultural space. It becomes detached from its own surroundings, and makes sense only in itself, signifying the dissolution of the cultural contours of the self and, consequently, its embeddedness in cultural space. Traveling as a metaphor represents then the antithesis of arriving: it shows a mode of being, afloat and not anchored in space.</w:t>
            </w:r>
            <w:r w:rsidRPr="00615229">
              <w:rPr>
                <w:rFonts w:asciiTheme="minorHAnsi" w:hAnsiTheme="minorHAnsi" w:cstheme="minorHAnsi"/>
                <w:color w:val="000000"/>
              </w:rPr>
              <w:br/>
              <w:t xml:space="preserve">Based on </w:t>
            </w:r>
            <w:proofErr w:type="spellStart"/>
            <w:r w:rsidRPr="00615229">
              <w:rPr>
                <w:rFonts w:asciiTheme="minorHAnsi" w:hAnsiTheme="minorHAnsi" w:cstheme="minorHAnsi"/>
                <w:color w:val="000000"/>
              </w:rPr>
              <w:t>Baudrillard’s</w:t>
            </w:r>
            <w:proofErr w:type="spellEnd"/>
            <w:r w:rsidRPr="00615229">
              <w:rPr>
                <w:rFonts w:asciiTheme="minorHAnsi" w:hAnsiTheme="minorHAnsi" w:cstheme="minorHAnsi"/>
                <w:color w:val="000000"/>
              </w:rPr>
              <w:t xml:space="preserve"> travelogue, the paper examines the metaphor of the traveler as a </w:t>
            </w:r>
            <w:proofErr w:type="spellStart"/>
            <w:r w:rsidRPr="00615229">
              <w:rPr>
                <w:rFonts w:asciiTheme="minorHAnsi" w:hAnsiTheme="minorHAnsi" w:cstheme="minorHAnsi"/>
                <w:color w:val="000000"/>
              </w:rPr>
              <w:t>postcultural</w:t>
            </w:r>
            <w:proofErr w:type="spellEnd"/>
            <w:r w:rsidRPr="00615229">
              <w:rPr>
                <w:rFonts w:asciiTheme="minorHAnsi" w:hAnsiTheme="minorHAnsi" w:cstheme="minorHAnsi"/>
                <w:color w:val="000000"/>
              </w:rPr>
              <w:t xml:space="preserve"> phenomenon and investigates whether “post” can be taken to refer to hybrid, nomadic—both realizing a cultural logic—or a new (</w:t>
            </w:r>
            <w:proofErr w:type="spellStart"/>
            <w:r w:rsidRPr="00615229">
              <w:rPr>
                <w:rFonts w:asciiTheme="minorHAnsi" w:hAnsiTheme="minorHAnsi" w:cstheme="minorHAnsi"/>
                <w:color w:val="000000"/>
              </w:rPr>
              <w:t>noncultural</w:t>
            </w:r>
            <w:proofErr w:type="spellEnd"/>
            <w:r w:rsidRPr="00615229">
              <w:rPr>
                <w:rFonts w:asciiTheme="minorHAnsi" w:hAnsiTheme="minorHAnsi" w:cstheme="minorHAnsi"/>
                <w:color w:val="000000"/>
              </w:rPr>
              <w:t>) whole.</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xml:space="preserve">: Traveling, Cultural Hybridity, </w:t>
            </w:r>
            <w:proofErr w:type="spellStart"/>
            <w:r w:rsidRPr="00615229">
              <w:rPr>
                <w:rFonts w:asciiTheme="minorHAnsi" w:hAnsiTheme="minorHAnsi" w:cstheme="minorHAnsi"/>
                <w:color w:val="000000"/>
                <w:sz w:val="22"/>
                <w:szCs w:val="22"/>
              </w:rPr>
              <w:t>Postcultural</w:t>
            </w:r>
            <w:proofErr w:type="spellEnd"/>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r w:rsidRPr="00615229">
              <w:rPr>
                <w:rFonts w:asciiTheme="minorHAnsi" w:hAnsiTheme="minorHAnsi" w:cstheme="minorHAnsi"/>
                <w:b/>
              </w:rPr>
              <w:t>Edit GÁLLA</w:t>
            </w:r>
          </w:p>
          <w:p w:rsidR="001E10B9" w:rsidRPr="00615229" w:rsidRDefault="001E10B9" w:rsidP="00682D45">
            <w:pPr>
              <w:pStyle w:val="NoSpacing"/>
              <w:rPr>
                <w:rFonts w:asciiTheme="minorHAnsi" w:hAnsiTheme="minorHAnsi" w:cstheme="minorHAnsi"/>
                <w:b/>
                <w:color w:val="000000"/>
              </w:rPr>
            </w:pPr>
            <w:r w:rsidRPr="00615229">
              <w:rPr>
                <w:rFonts w:asciiTheme="minorHAnsi" w:hAnsiTheme="minorHAnsi" w:cstheme="minorHAnsi"/>
                <w:b/>
                <w:color w:val="000000"/>
              </w:rPr>
              <w:t>Institutions of Betrayal: The Social Construction of Reality in Katherine Anne Porter’s “Flowering Judas”</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“Flowering Judas” portrays a young American woman’s uneasy existence as she provides assistance for the Mexican Revolution. As an American expatriate in Mexico and a Catholic middle-class girl among workers who struggle for secularism, Laura is keenly aware of her precarious position and struggles to maintain meaningful </w:t>
            </w:r>
            <w:r w:rsidRPr="00615229">
              <w:rPr>
                <w:rFonts w:asciiTheme="minorHAnsi" w:hAnsiTheme="minorHAnsi" w:cstheme="minorHAnsi"/>
                <w:color w:val="000000"/>
              </w:rPr>
              <w:lastRenderedPageBreak/>
              <w:t xml:space="preserve">relationships with the natives. Her idealistic </w:t>
            </w:r>
            <w:proofErr w:type="spellStart"/>
            <w:r w:rsidRPr="00615229">
              <w:rPr>
                <w:rFonts w:asciiTheme="minorHAnsi" w:hAnsiTheme="minorHAnsi" w:cstheme="minorHAnsi"/>
                <w:color w:val="000000"/>
              </w:rPr>
              <w:t>fervour</w:t>
            </w:r>
            <w:proofErr w:type="spellEnd"/>
            <w:r w:rsidRPr="00615229">
              <w:rPr>
                <w:rFonts w:asciiTheme="minorHAnsi" w:hAnsiTheme="minorHAnsi" w:cstheme="minorHAnsi"/>
                <w:color w:val="000000"/>
              </w:rPr>
              <w:t xml:space="preserve"> is also abated by her acquaintance with </w:t>
            </w:r>
            <w:proofErr w:type="spellStart"/>
            <w:r w:rsidRPr="00615229">
              <w:rPr>
                <w:rFonts w:asciiTheme="minorHAnsi" w:hAnsiTheme="minorHAnsi" w:cstheme="minorHAnsi"/>
                <w:color w:val="000000"/>
              </w:rPr>
              <w:t>Braggioni</w:t>
            </w:r>
            <w:proofErr w:type="spellEnd"/>
            <w:r w:rsidRPr="00615229">
              <w:rPr>
                <w:rFonts w:asciiTheme="minorHAnsi" w:hAnsiTheme="minorHAnsi" w:cstheme="minorHAnsi"/>
                <w:color w:val="000000"/>
              </w:rPr>
              <w:t xml:space="preserve">, the leader of the revolution, a cruel, corrupt and sensuous man. Relying on Berger and </w:t>
            </w:r>
            <w:proofErr w:type="spellStart"/>
            <w:r w:rsidRPr="00615229">
              <w:rPr>
                <w:rFonts w:asciiTheme="minorHAnsi" w:hAnsiTheme="minorHAnsi" w:cstheme="minorHAnsi"/>
                <w:color w:val="000000"/>
              </w:rPr>
              <w:t>Luckmann’s</w:t>
            </w:r>
            <w:proofErr w:type="spellEnd"/>
            <w:r w:rsidRPr="00615229">
              <w:rPr>
                <w:rFonts w:asciiTheme="minorHAnsi" w:hAnsiTheme="minorHAnsi" w:cstheme="minorHAnsi"/>
                <w:color w:val="000000"/>
              </w:rPr>
              <w:t xml:space="preserve"> </w:t>
            </w:r>
            <w:proofErr w:type="spellStart"/>
            <w:r w:rsidRPr="00615229">
              <w:rPr>
                <w:rFonts w:asciiTheme="minorHAnsi" w:hAnsiTheme="minorHAnsi" w:cstheme="minorHAnsi"/>
                <w:color w:val="000000"/>
              </w:rPr>
              <w:t>theorisation</w:t>
            </w:r>
            <w:proofErr w:type="spellEnd"/>
            <w:r w:rsidRPr="00615229">
              <w:rPr>
                <w:rFonts w:asciiTheme="minorHAnsi" w:hAnsiTheme="minorHAnsi" w:cstheme="minorHAnsi"/>
                <w:color w:val="000000"/>
              </w:rPr>
              <w:t xml:space="preserve"> of “the social construction of reality,” this paper argues that the underground network of the revolutionaries, </w:t>
            </w:r>
            <w:proofErr w:type="spellStart"/>
            <w:r w:rsidRPr="00615229">
              <w:rPr>
                <w:rFonts w:asciiTheme="minorHAnsi" w:hAnsiTheme="minorHAnsi" w:cstheme="minorHAnsi"/>
                <w:color w:val="000000"/>
              </w:rPr>
              <w:t>characterised</w:t>
            </w:r>
            <w:proofErr w:type="spellEnd"/>
            <w:r w:rsidRPr="00615229">
              <w:rPr>
                <w:rFonts w:asciiTheme="minorHAnsi" w:hAnsiTheme="minorHAnsi" w:cstheme="minorHAnsi"/>
                <w:color w:val="000000"/>
              </w:rPr>
              <w:t xml:space="preserve"> by paternalistic attitudes, intrigues, and disloyalty, is a literary representation of the social construction of reality through language, the maintenance of symbolic universes, </w:t>
            </w:r>
            <w:proofErr w:type="spellStart"/>
            <w:r w:rsidRPr="00615229">
              <w:rPr>
                <w:rFonts w:asciiTheme="minorHAnsi" w:hAnsiTheme="minorHAnsi" w:cstheme="minorHAnsi"/>
                <w:color w:val="000000"/>
              </w:rPr>
              <w:t>institutionalisation</w:t>
            </w:r>
            <w:proofErr w:type="spellEnd"/>
            <w:r w:rsidRPr="00615229">
              <w:rPr>
                <w:rFonts w:asciiTheme="minorHAnsi" w:hAnsiTheme="minorHAnsi" w:cstheme="minorHAnsi"/>
                <w:color w:val="000000"/>
              </w:rPr>
              <w:t xml:space="preserve"> and division of </w:t>
            </w:r>
            <w:proofErr w:type="spellStart"/>
            <w:r w:rsidRPr="00615229">
              <w:rPr>
                <w:rFonts w:asciiTheme="minorHAnsi" w:hAnsiTheme="minorHAnsi" w:cstheme="minorHAnsi"/>
                <w:color w:val="000000"/>
              </w:rPr>
              <w:t>labour</w:t>
            </w:r>
            <w:proofErr w:type="spellEnd"/>
            <w:r w:rsidRPr="00615229">
              <w:rPr>
                <w:rFonts w:asciiTheme="minorHAnsi" w:hAnsiTheme="minorHAnsi" w:cstheme="minorHAnsi"/>
                <w:color w:val="000000"/>
              </w:rPr>
              <w:t xml:space="preserve">. The paper concludes that Laura’s increasing disenchantment with the movement culminates in her </w:t>
            </w:r>
            <w:proofErr w:type="spellStart"/>
            <w:r w:rsidRPr="00615229">
              <w:rPr>
                <w:rFonts w:asciiTheme="minorHAnsi" w:hAnsiTheme="minorHAnsi" w:cstheme="minorHAnsi"/>
                <w:color w:val="000000"/>
              </w:rPr>
              <w:t>realisation</w:t>
            </w:r>
            <w:proofErr w:type="spellEnd"/>
            <w:r w:rsidRPr="00615229">
              <w:rPr>
                <w:rFonts w:asciiTheme="minorHAnsi" w:hAnsiTheme="minorHAnsi" w:cstheme="minorHAnsi"/>
                <w:color w:val="000000"/>
              </w:rPr>
              <w:t xml:space="preserve"> that she is morally culpable for a series of unforgivable betrayals.</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Katherine Anne Porter, “Flowering Judas”, social constructionism, the social construction of reality, betrayal</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proofErr w:type="spellStart"/>
            <w:r w:rsidRPr="00615229">
              <w:rPr>
                <w:rFonts w:asciiTheme="minorHAnsi" w:hAnsiTheme="minorHAnsi" w:cstheme="minorHAnsi"/>
                <w:b/>
              </w:rPr>
              <w:t>Achraf</w:t>
            </w:r>
            <w:proofErr w:type="spellEnd"/>
            <w:r w:rsidRPr="00615229">
              <w:rPr>
                <w:rFonts w:asciiTheme="minorHAnsi" w:hAnsiTheme="minorHAnsi" w:cstheme="minorHAnsi"/>
                <w:b/>
              </w:rPr>
              <w:t xml:space="preserve"> IDRISSI</w:t>
            </w:r>
          </w:p>
          <w:p w:rsidR="001E10B9" w:rsidRPr="00615229" w:rsidRDefault="001E10B9" w:rsidP="00682D45">
            <w:pPr>
              <w:pStyle w:val="NoSpacing"/>
              <w:rPr>
                <w:rFonts w:asciiTheme="minorHAnsi" w:hAnsiTheme="minorHAnsi" w:cstheme="minorHAnsi"/>
                <w:b/>
                <w:color w:val="000000"/>
              </w:rPr>
            </w:pPr>
            <w:r w:rsidRPr="00615229">
              <w:rPr>
                <w:rFonts w:asciiTheme="minorHAnsi" w:hAnsiTheme="minorHAnsi" w:cstheme="minorHAnsi"/>
                <w:b/>
                <w:color w:val="000000"/>
              </w:rPr>
              <w:t xml:space="preserve">Encountering Modernity in 17th century Spain: A </w:t>
            </w:r>
            <w:proofErr w:type="spellStart"/>
            <w:r w:rsidRPr="00615229">
              <w:rPr>
                <w:rFonts w:asciiTheme="minorHAnsi" w:hAnsiTheme="minorHAnsi" w:cstheme="minorHAnsi"/>
                <w:b/>
                <w:color w:val="000000"/>
              </w:rPr>
              <w:t>Decolonial</w:t>
            </w:r>
            <w:proofErr w:type="spellEnd"/>
            <w:r w:rsidRPr="00615229">
              <w:rPr>
                <w:rFonts w:asciiTheme="minorHAnsi" w:hAnsiTheme="minorHAnsi" w:cstheme="minorHAnsi"/>
                <w:b/>
                <w:color w:val="000000"/>
              </w:rPr>
              <w:t xml:space="preserve"> Venture of a Muslim Ambassador</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This paper explores the diplomatic mission of the ambassador Ahmed ben Abdel </w:t>
            </w:r>
            <w:proofErr w:type="spellStart"/>
            <w:r w:rsidRPr="00615229">
              <w:rPr>
                <w:rFonts w:asciiTheme="minorHAnsi" w:hAnsiTheme="minorHAnsi" w:cstheme="minorHAnsi"/>
                <w:color w:val="000000"/>
              </w:rPr>
              <w:t>Wahab</w:t>
            </w:r>
            <w:proofErr w:type="spellEnd"/>
            <w:r w:rsidRPr="00615229">
              <w:rPr>
                <w:rFonts w:asciiTheme="minorHAnsi" w:hAnsiTheme="minorHAnsi" w:cstheme="minorHAnsi"/>
                <w:color w:val="000000"/>
              </w:rPr>
              <w:t xml:space="preserve"> al-</w:t>
            </w:r>
            <w:proofErr w:type="spellStart"/>
            <w:r w:rsidRPr="00615229">
              <w:rPr>
                <w:rFonts w:asciiTheme="minorHAnsi" w:hAnsiTheme="minorHAnsi" w:cstheme="minorHAnsi"/>
                <w:color w:val="000000"/>
              </w:rPr>
              <w:t>Ghassani’s</w:t>
            </w:r>
            <w:proofErr w:type="spellEnd"/>
            <w:r w:rsidRPr="00615229">
              <w:rPr>
                <w:rFonts w:asciiTheme="minorHAnsi" w:hAnsiTheme="minorHAnsi" w:cstheme="minorHAnsi"/>
                <w:color w:val="000000"/>
              </w:rPr>
              <w:t xml:space="preserve"> to 17th century Spain The Journey of the Minister to Ransom the Captive (1690-1691) in light of early modern Muslim-Christian encounters.  First, it aspires to read his use of Ibn </w:t>
            </w:r>
            <w:proofErr w:type="spellStart"/>
            <w:r w:rsidRPr="00615229">
              <w:rPr>
                <w:rFonts w:asciiTheme="minorHAnsi" w:hAnsiTheme="minorHAnsi" w:cstheme="minorHAnsi"/>
                <w:color w:val="000000"/>
              </w:rPr>
              <w:t>Khaldun’s</w:t>
            </w:r>
            <w:proofErr w:type="spellEnd"/>
            <w:r w:rsidRPr="00615229">
              <w:rPr>
                <w:rFonts w:asciiTheme="minorHAnsi" w:hAnsiTheme="minorHAnsi" w:cstheme="minorHAnsi"/>
                <w:color w:val="000000"/>
              </w:rPr>
              <w:t xml:space="preserve"> philosophy of history to fathom Spanish modernity, as a </w:t>
            </w:r>
            <w:proofErr w:type="spellStart"/>
            <w:r w:rsidRPr="00615229">
              <w:rPr>
                <w:rFonts w:asciiTheme="minorHAnsi" w:hAnsiTheme="minorHAnsi" w:cstheme="minorHAnsi"/>
                <w:color w:val="000000"/>
              </w:rPr>
              <w:t>decolonial</w:t>
            </w:r>
            <w:proofErr w:type="spellEnd"/>
            <w:r w:rsidRPr="00615229">
              <w:rPr>
                <w:rFonts w:asciiTheme="minorHAnsi" w:hAnsiTheme="minorHAnsi" w:cstheme="minorHAnsi"/>
                <w:color w:val="000000"/>
              </w:rPr>
              <w:t xml:space="preserve"> attempt to utilize local Islamic epistemology in the face of an engulfing modernity whose beginning was marked by the expulsion of his ancestors from Islamic Spain (1492 and 1609). Additionally, this study contributes to the development of </w:t>
            </w:r>
            <w:proofErr w:type="spellStart"/>
            <w:r w:rsidRPr="00615229">
              <w:rPr>
                <w:rFonts w:asciiTheme="minorHAnsi" w:hAnsiTheme="minorHAnsi" w:cstheme="minorHAnsi"/>
                <w:color w:val="000000"/>
              </w:rPr>
              <w:t>decolonial</w:t>
            </w:r>
            <w:proofErr w:type="spellEnd"/>
            <w:r w:rsidRPr="00615229">
              <w:rPr>
                <w:rFonts w:asciiTheme="minorHAnsi" w:hAnsiTheme="minorHAnsi" w:cstheme="minorHAnsi"/>
                <w:color w:val="000000"/>
              </w:rPr>
              <w:t xml:space="preserve"> ethics in the Islamic Maghreb, particularly as it premised upon confronting </w:t>
            </w:r>
            <w:proofErr w:type="spellStart"/>
            <w:r w:rsidRPr="00615229">
              <w:rPr>
                <w:rFonts w:asciiTheme="minorHAnsi" w:hAnsiTheme="minorHAnsi" w:cstheme="minorHAnsi"/>
                <w:color w:val="000000"/>
              </w:rPr>
              <w:t>unprobed</w:t>
            </w:r>
            <w:proofErr w:type="spellEnd"/>
            <w:r w:rsidRPr="00615229">
              <w:rPr>
                <w:rFonts w:asciiTheme="minorHAnsi" w:hAnsiTheme="minorHAnsi" w:cstheme="minorHAnsi"/>
                <w:color w:val="000000"/>
              </w:rPr>
              <w:t xml:space="preserve"> historical presuppositions about the paradigm of decline in the writing of Islamic cultural history.</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xml:space="preserve">: Muslim-Christian Encounters, </w:t>
            </w:r>
            <w:proofErr w:type="spellStart"/>
            <w:r w:rsidRPr="00615229">
              <w:rPr>
                <w:rFonts w:asciiTheme="minorHAnsi" w:hAnsiTheme="minorHAnsi" w:cstheme="minorHAnsi"/>
                <w:color w:val="000000"/>
                <w:sz w:val="22"/>
                <w:szCs w:val="22"/>
              </w:rPr>
              <w:t>Decolonial</w:t>
            </w:r>
            <w:proofErr w:type="spellEnd"/>
            <w:r w:rsidRPr="00615229">
              <w:rPr>
                <w:rFonts w:asciiTheme="minorHAnsi" w:hAnsiTheme="minorHAnsi" w:cstheme="minorHAnsi"/>
                <w:color w:val="000000"/>
                <w:sz w:val="22"/>
                <w:szCs w:val="22"/>
              </w:rPr>
              <w:t>, History, Diplomacy, Modernity</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r w:rsidRPr="00615229">
              <w:rPr>
                <w:rFonts w:asciiTheme="minorHAnsi" w:hAnsiTheme="minorHAnsi" w:cstheme="minorHAnsi"/>
                <w:b/>
              </w:rPr>
              <w:t>Alexandra KÁDÁR</w:t>
            </w:r>
          </w:p>
          <w:p w:rsidR="001E10B9" w:rsidRPr="00615229" w:rsidRDefault="001E10B9" w:rsidP="00682D45">
            <w:pPr>
              <w:pStyle w:val="NoSpacing"/>
              <w:rPr>
                <w:rFonts w:asciiTheme="minorHAnsi" w:hAnsiTheme="minorHAnsi" w:cstheme="minorHAnsi"/>
                <w:b/>
                <w:color w:val="000000"/>
              </w:rPr>
            </w:pPr>
            <w:proofErr w:type="spellStart"/>
            <w:r w:rsidRPr="00615229">
              <w:rPr>
                <w:rFonts w:asciiTheme="minorHAnsi" w:hAnsiTheme="minorHAnsi" w:cstheme="minorHAnsi"/>
                <w:b/>
                <w:color w:val="000000"/>
              </w:rPr>
              <w:t>Magyarland</w:t>
            </w:r>
            <w:proofErr w:type="spellEnd"/>
            <w:r w:rsidRPr="00615229">
              <w:rPr>
                <w:rFonts w:asciiTheme="minorHAnsi" w:hAnsiTheme="minorHAnsi" w:cstheme="minorHAnsi"/>
                <w:b/>
                <w:color w:val="000000"/>
              </w:rPr>
              <w:t>: A Novelistic Travelogue</w:t>
            </w:r>
          </w:p>
          <w:p w:rsidR="001E10B9" w:rsidRPr="00615229" w:rsidRDefault="001E10B9" w:rsidP="00682D45">
            <w:pPr>
              <w:pStyle w:val="NoSpacing"/>
              <w:rPr>
                <w:rFonts w:asciiTheme="minorHAnsi" w:hAnsiTheme="minorHAnsi" w:cstheme="minorHAnsi"/>
                <w:color w:val="000000"/>
              </w:rPr>
            </w:pPr>
            <w:proofErr w:type="spellStart"/>
            <w:r w:rsidRPr="00615229">
              <w:rPr>
                <w:rFonts w:asciiTheme="minorHAnsi" w:hAnsiTheme="minorHAnsi" w:cstheme="minorHAnsi"/>
                <w:color w:val="000000"/>
              </w:rPr>
              <w:t>Mazuchelli’s</w:t>
            </w:r>
            <w:proofErr w:type="spellEnd"/>
            <w:r w:rsidRPr="00615229">
              <w:rPr>
                <w:rFonts w:asciiTheme="minorHAnsi" w:hAnsiTheme="minorHAnsi" w:cstheme="minorHAnsi"/>
                <w:color w:val="000000"/>
              </w:rPr>
              <w:t xml:space="preserve"> travelogue, titled </w:t>
            </w:r>
            <w:proofErr w:type="spellStart"/>
            <w:r w:rsidRPr="00615229">
              <w:rPr>
                <w:rFonts w:asciiTheme="minorHAnsi" w:hAnsiTheme="minorHAnsi" w:cstheme="minorHAnsi"/>
                <w:color w:val="000000"/>
              </w:rPr>
              <w:t>Magyarland</w:t>
            </w:r>
            <w:proofErr w:type="spellEnd"/>
            <w:r w:rsidRPr="00615229">
              <w:rPr>
                <w:rFonts w:asciiTheme="minorHAnsi" w:hAnsiTheme="minorHAnsi" w:cstheme="minorHAnsi"/>
                <w:color w:val="000000"/>
              </w:rPr>
              <w:t xml:space="preserve"> is an excellent example of a female perspective on visiting, exploring, and describing foreign lands. Although the style of narration, descriptions, and frequently present dialogues all suggest that her book could be classified as a travelogue with novelistic characteristics, little research has been conducted on how these characteristics appear in the travelogue. My research aims to study whether female travel writing could have served as a source of entertainment in addition to being a source of information for both nineteenth century and contemporary English readers. I am also curious about the narrative characteristics of a female travelogue, specifically to what extent it makes use of the narrative strategies of a novel. My primary research questions include: 1) What are the main characteristics of, as well as the differences between a novel and a travelogue? 2)  How are such novelistic characteristics used in the depiction of certain ethnic groups, locations, and landscapes in the text of </w:t>
            </w:r>
            <w:proofErr w:type="spellStart"/>
            <w:r w:rsidRPr="00615229">
              <w:rPr>
                <w:rFonts w:asciiTheme="minorHAnsi" w:hAnsiTheme="minorHAnsi" w:cstheme="minorHAnsi"/>
                <w:color w:val="000000"/>
              </w:rPr>
              <w:t>Mazuchelli</w:t>
            </w:r>
            <w:proofErr w:type="spellEnd"/>
            <w:r w:rsidRPr="00615229">
              <w:rPr>
                <w:rFonts w:asciiTheme="minorHAnsi" w:hAnsiTheme="minorHAnsi" w:cstheme="minorHAnsi"/>
                <w:color w:val="000000"/>
              </w:rPr>
              <w:t xml:space="preserve">? What narrative strategies does she use in the representations of people and landscapes? 3) Is her description romanticizing and/or exaggerating? In my research, I will argue that the text can be situated at the borderline between novel and travelogue. This argument will be reinforced by </w:t>
            </w:r>
            <w:proofErr w:type="spellStart"/>
            <w:r w:rsidRPr="00615229">
              <w:rPr>
                <w:rFonts w:asciiTheme="minorHAnsi" w:hAnsiTheme="minorHAnsi" w:cstheme="minorHAnsi"/>
                <w:color w:val="000000"/>
              </w:rPr>
              <w:t>analysing</w:t>
            </w:r>
            <w:proofErr w:type="spellEnd"/>
            <w:r w:rsidRPr="00615229">
              <w:rPr>
                <w:rFonts w:asciiTheme="minorHAnsi" w:hAnsiTheme="minorHAnsi" w:cstheme="minorHAnsi"/>
                <w:color w:val="000000"/>
              </w:rPr>
              <w:t xml:space="preserve"> the narrative elements, such as the storytelling, setting, and characters, as well as the descriptions in the travelogue.</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imagology, travel literature, novel, travelogue, fiction</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proofErr w:type="spellStart"/>
            <w:r w:rsidRPr="00615229">
              <w:rPr>
                <w:rFonts w:asciiTheme="minorHAnsi" w:hAnsiTheme="minorHAnsi" w:cstheme="minorHAnsi"/>
                <w:b/>
              </w:rPr>
              <w:t>Szilárd</w:t>
            </w:r>
            <w:proofErr w:type="spellEnd"/>
            <w:r w:rsidRPr="00615229">
              <w:rPr>
                <w:rFonts w:asciiTheme="minorHAnsi" w:hAnsiTheme="minorHAnsi" w:cstheme="minorHAnsi"/>
                <w:b/>
              </w:rPr>
              <w:t xml:space="preserve"> KMECZKÓ</w:t>
            </w:r>
          </w:p>
          <w:p w:rsidR="001E10B9" w:rsidRPr="00615229" w:rsidRDefault="001E10B9" w:rsidP="00682D45">
            <w:pPr>
              <w:pStyle w:val="NoSpacing"/>
              <w:rPr>
                <w:rFonts w:asciiTheme="minorHAnsi" w:hAnsiTheme="minorHAnsi" w:cstheme="minorHAnsi"/>
                <w:color w:val="000000"/>
              </w:rPr>
            </w:pPr>
            <w:proofErr w:type="spellStart"/>
            <w:r w:rsidRPr="00615229">
              <w:rPr>
                <w:rFonts w:asciiTheme="minorHAnsi" w:hAnsiTheme="minorHAnsi" w:cstheme="minorHAnsi"/>
                <w:b/>
                <w:color w:val="000000"/>
              </w:rPr>
              <w:t>Zombor</w:t>
            </w:r>
            <w:proofErr w:type="spellEnd"/>
            <w:r w:rsidRPr="00615229">
              <w:rPr>
                <w:rFonts w:asciiTheme="minorHAnsi" w:hAnsiTheme="minorHAnsi" w:cstheme="minorHAnsi"/>
                <w:b/>
                <w:color w:val="000000"/>
              </w:rPr>
              <w:t xml:space="preserve"> and Surroundings Through the Eyes of a Detective at the Turn of the 20th Century</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In his novel, Thirteen Days of Detective </w:t>
            </w:r>
            <w:proofErr w:type="spellStart"/>
            <w:r w:rsidRPr="00615229">
              <w:rPr>
                <w:rFonts w:asciiTheme="minorHAnsi" w:hAnsiTheme="minorHAnsi" w:cstheme="minorHAnsi"/>
                <w:color w:val="000000"/>
              </w:rPr>
              <w:t>Marcell</w:t>
            </w:r>
            <w:proofErr w:type="spellEnd"/>
            <w:r w:rsidRPr="00615229">
              <w:rPr>
                <w:rFonts w:asciiTheme="minorHAnsi" w:hAnsiTheme="minorHAnsi" w:cstheme="minorHAnsi"/>
                <w:color w:val="000000"/>
              </w:rPr>
              <w:t xml:space="preserve"> </w:t>
            </w:r>
            <w:proofErr w:type="spellStart"/>
            <w:r w:rsidRPr="00615229">
              <w:rPr>
                <w:rFonts w:asciiTheme="minorHAnsi" w:hAnsiTheme="minorHAnsi" w:cstheme="minorHAnsi"/>
                <w:color w:val="000000"/>
              </w:rPr>
              <w:t>Fábián</w:t>
            </w:r>
            <w:proofErr w:type="spellEnd"/>
            <w:r w:rsidRPr="00615229">
              <w:rPr>
                <w:rFonts w:asciiTheme="minorHAnsi" w:hAnsiTheme="minorHAnsi" w:cstheme="minorHAnsi"/>
                <w:color w:val="000000"/>
              </w:rPr>
              <w:t xml:space="preserve">, </w:t>
            </w:r>
            <w:proofErr w:type="spellStart"/>
            <w:r w:rsidRPr="00615229">
              <w:rPr>
                <w:rFonts w:asciiTheme="minorHAnsi" w:hAnsiTheme="minorHAnsi" w:cstheme="minorHAnsi"/>
                <w:color w:val="000000"/>
              </w:rPr>
              <w:t>Róbert</w:t>
            </w:r>
            <w:proofErr w:type="spellEnd"/>
            <w:r w:rsidRPr="00615229">
              <w:rPr>
                <w:rFonts w:asciiTheme="minorHAnsi" w:hAnsiTheme="minorHAnsi" w:cstheme="minorHAnsi"/>
                <w:color w:val="000000"/>
              </w:rPr>
              <w:t xml:space="preserve"> </w:t>
            </w:r>
            <w:proofErr w:type="spellStart"/>
            <w:r w:rsidRPr="00615229">
              <w:rPr>
                <w:rFonts w:asciiTheme="minorHAnsi" w:hAnsiTheme="minorHAnsi" w:cstheme="minorHAnsi"/>
                <w:color w:val="000000"/>
              </w:rPr>
              <w:t>Hász</w:t>
            </w:r>
            <w:proofErr w:type="spellEnd"/>
            <w:r w:rsidRPr="00615229">
              <w:rPr>
                <w:rFonts w:asciiTheme="minorHAnsi" w:hAnsiTheme="minorHAnsi" w:cstheme="minorHAnsi"/>
                <w:color w:val="000000"/>
              </w:rPr>
              <w:t xml:space="preserve"> attempted to create the character of a fictional detective, which has proven successful, since the sequel entitled </w:t>
            </w:r>
            <w:proofErr w:type="spellStart"/>
            <w:r w:rsidRPr="00615229">
              <w:rPr>
                <w:rFonts w:asciiTheme="minorHAnsi" w:hAnsiTheme="minorHAnsi" w:cstheme="minorHAnsi"/>
                <w:color w:val="000000"/>
              </w:rPr>
              <w:t>Marcell</w:t>
            </w:r>
            <w:proofErr w:type="spellEnd"/>
            <w:r w:rsidRPr="00615229">
              <w:rPr>
                <w:rFonts w:asciiTheme="minorHAnsi" w:hAnsiTheme="minorHAnsi" w:cstheme="minorHAnsi"/>
                <w:color w:val="000000"/>
              </w:rPr>
              <w:t xml:space="preserve"> </w:t>
            </w:r>
            <w:proofErr w:type="spellStart"/>
            <w:r w:rsidRPr="00615229">
              <w:rPr>
                <w:rFonts w:asciiTheme="minorHAnsi" w:hAnsiTheme="minorHAnsi" w:cstheme="minorHAnsi"/>
                <w:color w:val="000000"/>
              </w:rPr>
              <w:t>Fábián</w:t>
            </w:r>
            <w:proofErr w:type="spellEnd"/>
            <w:r w:rsidRPr="00615229">
              <w:rPr>
                <w:rFonts w:asciiTheme="minorHAnsi" w:hAnsiTheme="minorHAnsi" w:cstheme="minorHAnsi"/>
                <w:color w:val="000000"/>
              </w:rPr>
              <w:t xml:space="preserve"> and the Dancing Death has already been published, and it is a known fact that the </w:t>
            </w:r>
            <w:proofErr w:type="spellStart"/>
            <w:r w:rsidRPr="00615229">
              <w:rPr>
                <w:rFonts w:asciiTheme="minorHAnsi" w:hAnsiTheme="minorHAnsi" w:cstheme="minorHAnsi"/>
                <w:color w:val="000000"/>
              </w:rPr>
              <w:t>Marcell</w:t>
            </w:r>
            <w:proofErr w:type="spellEnd"/>
            <w:r w:rsidRPr="00615229">
              <w:rPr>
                <w:rFonts w:asciiTheme="minorHAnsi" w:hAnsiTheme="minorHAnsi" w:cstheme="minorHAnsi"/>
                <w:color w:val="000000"/>
              </w:rPr>
              <w:t xml:space="preserve"> </w:t>
            </w:r>
            <w:proofErr w:type="spellStart"/>
            <w:r w:rsidRPr="00615229">
              <w:rPr>
                <w:rFonts w:asciiTheme="minorHAnsi" w:hAnsiTheme="minorHAnsi" w:cstheme="minorHAnsi"/>
                <w:color w:val="000000"/>
              </w:rPr>
              <w:t>Fábián</w:t>
            </w:r>
            <w:proofErr w:type="spellEnd"/>
            <w:r w:rsidRPr="00615229">
              <w:rPr>
                <w:rFonts w:asciiTheme="minorHAnsi" w:hAnsiTheme="minorHAnsi" w:cstheme="minorHAnsi"/>
                <w:color w:val="000000"/>
              </w:rPr>
              <w:t xml:space="preserve"> stories will be extended into a trilogy. The time of the plots is the turn of the 20th century, and the place where </w:t>
            </w:r>
            <w:proofErr w:type="spellStart"/>
            <w:r w:rsidRPr="00615229">
              <w:rPr>
                <w:rFonts w:asciiTheme="minorHAnsi" w:hAnsiTheme="minorHAnsi" w:cstheme="minorHAnsi"/>
                <w:color w:val="000000"/>
              </w:rPr>
              <w:t>Marcell</w:t>
            </w:r>
            <w:proofErr w:type="spellEnd"/>
            <w:r w:rsidRPr="00615229">
              <w:rPr>
                <w:rFonts w:asciiTheme="minorHAnsi" w:hAnsiTheme="minorHAnsi" w:cstheme="minorHAnsi"/>
                <w:color w:val="000000"/>
              </w:rPr>
              <w:t xml:space="preserve"> </w:t>
            </w:r>
            <w:proofErr w:type="spellStart"/>
            <w:r w:rsidRPr="00615229">
              <w:rPr>
                <w:rFonts w:asciiTheme="minorHAnsi" w:hAnsiTheme="minorHAnsi" w:cstheme="minorHAnsi"/>
                <w:color w:val="000000"/>
              </w:rPr>
              <w:t>Fábián</w:t>
            </w:r>
            <w:proofErr w:type="spellEnd"/>
            <w:r w:rsidRPr="00615229">
              <w:rPr>
                <w:rFonts w:asciiTheme="minorHAnsi" w:hAnsiTheme="minorHAnsi" w:cstheme="minorHAnsi"/>
                <w:color w:val="000000"/>
              </w:rPr>
              <w:t xml:space="preserve"> investigates </w:t>
            </w:r>
            <w:r w:rsidRPr="00615229">
              <w:rPr>
                <w:rFonts w:asciiTheme="minorHAnsi" w:hAnsiTheme="minorHAnsi" w:cstheme="minorHAnsi"/>
                <w:color w:val="000000"/>
              </w:rPr>
              <w:lastRenderedPageBreak/>
              <w:t xml:space="preserve">and takes action, is West </w:t>
            </w:r>
            <w:proofErr w:type="spellStart"/>
            <w:r w:rsidRPr="00615229">
              <w:rPr>
                <w:rFonts w:asciiTheme="minorHAnsi" w:hAnsiTheme="minorHAnsi" w:cstheme="minorHAnsi"/>
                <w:color w:val="000000"/>
              </w:rPr>
              <w:t>Bácska</w:t>
            </w:r>
            <w:proofErr w:type="spellEnd"/>
            <w:r w:rsidRPr="00615229">
              <w:rPr>
                <w:rFonts w:asciiTheme="minorHAnsi" w:hAnsiTheme="minorHAnsi" w:cstheme="minorHAnsi"/>
                <w:color w:val="000000"/>
              </w:rPr>
              <w:t xml:space="preserve">, where </w:t>
            </w:r>
            <w:proofErr w:type="spellStart"/>
            <w:r w:rsidRPr="00615229">
              <w:rPr>
                <w:rFonts w:asciiTheme="minorHAnsi" w:hAnsiTheme="minorHAnsi" w:cstheme="minorHAnsi"/>
                <w:color w:val="000000"/>
              </w:rPr>
              <w:t>Hász</w:t>
            </w:r>
            <w:proofErr w:type="spellEnd"/>
            <w:r w:rsidRPr="00615229">
              <w:rPr>
                <w:rFonts w:asciiTheme="minorHAnsi" w:hAnsiTheme="minorHAnsi" w:cstheme="minorHAnsi"/>
                <w:color w:val="000000"/>
              </w:rPr>
              <w:t xml:space="preserve"> spent his childhood and youth. In this presentation, I am attempting to reconstruct how the detective sees and experiences his </w:t>
            </w:r>
            <w:proofErr w:type="spellStart"/>
            <w:r w:rsidRPr="00615229">
              <w:rPr>
                <w:rFonts w:asciiTheme="minorHAnsi" w:hAnsiTheme="minorHAnsi" w:cstheme="minorHAnsi"/>
                <w:color w:val="000000"/>
              </w:rPr>
              <w:t>Bácska</w:t>
            </w:r>
            <w:proofErr w:type="spellEnd"/>
            <w:r w:rsidRPr="00615229">
              <w:rPr>
                <w:rFonts w:asciiTheme="minorHAnsi" w:hAnsiTheme="minorHAnsi" w:cstheme="minorHAnsi"/>
                <w:color w:val="000000"/>
              </w:rPr>
              <w:t xml:space="preserve"> milieu, namely what is the </w:t>
            </w:r>
            <w:proofErr w:type="spellStart"/>
            <w:r w:rsidRPr="00615229">
              <w:rPr>
                <w:rFonts w:asciiTheme="minorHAnsi" w:hAnsiTheme="minorHAnsi" w:cstheme="minorHAnsi"/>
                <w:color w:val="000000"/>
              </w:rPr>
              <w:t>Délvidék</w:t>
            </w:r>
            <w:proofErr w:type="spellEnd"/>
            <w:r w:rsidRPr="00615229">
              <w:rPr>
                <w:rFonts w:asciiTheme="minorHAnsi" w:hAnsiTheme="minorHAnsi" w:cstheme="minorHAnsi"/>
                <w:color w:val="000000"/>
              </w:rPr>
              <w:t>/</w:t>
            </w:r>
            <w:proofErr w:type="spellStart"/>
            <w:r w:rsidRPr="00615229">
              <w:rPr>
                <w:rFonts w:asciiTheme="minorHAnsi" w:hAnsiTheme="minorHAnsi" w:cstheme="minorHAnsi"/>
                <w:color w:val="000000"/>
              </w:rPr>
              <w:t>Vojvodina</w:t>
            </w:r>
            <w:proofErr w:type="spellEnd"/>
            <w:r w:rsidRPr="00615229">
              <w:rPr>
                <w:rFonts w:asciiTheme="minorHAnsi" w:hAnsiTheme="minorHAnsi" w:cstheme="minorHAnsi"/>
                <w:color w:val="000000"/>
              </w:rPr>
              <w:t xml:space="preserve"> landscape like which provides the location for the plot of the novel. Part of my analysis is to examine the investigative technique as well. </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xml:space="preserve">: </w:t>
            </w:r>
            <w:proofErr w:type="spellStart"/>
            <w:r w:rsidRPr="00615229">
              <w:rPr>
                <w:rFonts w:asciiTheme="minorHAnsi" w:hAnsiTheme="minorHAnsi" w:cstheme="minorHAnsi"/>
                <w:color w:val="000000"/>
                <w:sz w:val="22"/>
                <w:szCs w:val="22"/>
              </w:rPr>
              <w:t>Marcell</w:t>
            </w:r>
            <w:proofErr w:type="spellEnd"/>
            <w:r w:rsidRPr="00615229">
              <w:rPr>
                <w:rFonts w:asciiTheme="minorHAnsi" w:hAnsiTheme="minorHAnsi" w:cstheme="minorHAnsi"/>
                <w:color w:val="000000"/>
                <w:sz w:val="22"/>
                <w:szCs w:val="22"/>
              </w:rPr>
              <w:t xml:space="preserve"> </w:t>
            </w:r>
            <w:proofErr w:type="spellStart"/>
            <w:r w:rsidRPr="00615229">
              <w:rPr>
                <w:rFonts w:asciiTheme="minorHAnsi" w:hAnsiTheme="minorHAnsi" w:cstheme="minorHAnsi"/>
                <w:color w:val="000000"/>
                <w:sz w:val="22"/>
                <w:szCs w:val="22"/>
              </w:rPr>
              <w:t>Fábián</w:t>
            </w:r>
            <w:proofErr w:type="spellEnd"/>
            <w:r w:rsidRPr="00615229">
              <w:rPr>
                <w:rFonts w:asciiTheme="minorHAnsi" w:hAnsiTheme="minorHAnsi" w:cstheme="minorHAnsi"/>
                <w:color w:val="000000"/>
                <w:sz w:val="22"/>
                <w:szCs w:val="22"/>
              </w:rPr>
              <w:t xml:space="preserve">, detective story, investigative technique, fiction, West </w:t>
            </w:r>
            <w:proofErr w:type="spellStart"/>
            <w:r w:rsidRPr="00615229">
              <w:rPr>
                <w:rFonts w:asciiTheme="minorHAnsi" w:hAnsiTheme="minorHAnsi" w:cstheme="minorHAnsi"/>
                <w:color w:val="000000"/>
                <w:sz w:val="22"/>
                <w:szCs w:val="22"/>
              </w:rPr>
              <w:t>Bácska</w:t>
            </w:r>
            <w:proofErr w:type="spellEnd"/>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proofErr w:type="spellStart"/>
            <w:r w:rsidRPr="00615229">
              <w:rPr>
                <w:rFonts w:asciiTheme="minorHAnsi" w:hAnsiTheme="minorHAnsi" w:cstheme="minorHAnsi"/>
                <w:b/>
              </w:rPr>
              <w:t>Tímea</w:t>
            </w:r>
            <w:proofErr w:type="spellEnd"/>
            <w:r w:rsidRPr="00615229">
              <w:rPr>
                <w:rFonts w:asciiTheme="minorHAnsi" w:hAnsiTheme="minorHAnsi" w:cstheme="minorHAnsi"/>
                <w:b/>
              </w:rPr>
              <w:t xml:space="preserve"> KOVÁCS</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b/>
                <w:color w:val="000000"/>
              </w:rPr>
              <w:t>A comparative analysis of texts translated and simultaneously interpreted from Hungarian to English</w:t>
            </w:r>
            <w:r w:rsidRPr="00615229">
              <w:rPr>
                <w:rFonts w:asciiTheme="minorHAnsi" w:hAnsiTheme="minorHAnsi" w:cstheme="minorHAnsi"/>
                <w:color w:val="000000"/>
              </w:rPr>
              <w:t xml:space="preserve"> </w:t>
            </w:r>
          </w:p>
          <w:p w:rsidR="001E10B9" w:rsidRPr="00615229" w:rsidRDefault="001E10B9" w:rsidP="00682D45">
            <w:pPr>
              <w:pStyle w:val="NoSpacing"/>
              <w:rPr>
                <w:rFonts w:asciiTheme="minorHAnsi" w:hAnsiTheme="minorHAnsi" w:cstheme="minorHAnsi"/>
              </w:rPr>
            </w:pPr>
            <w:r w:rsidRPr="00615229">
              <w:rPr>
                <w:rFonts w:asciiTheme="minorHAnsi" w:hAnsiTheme="minorHAnsi" w:cstheme="minorHAnsi"/>
              </w:rPr>
              <w:t xml:space="preserve">Although the importance of corpus linguistics in both Translation and Interpreting Studies has been reinforced over the last decades (Baker, 1993, 1995; </w:t>
            </w:r>
            <w:proofErr w:type="spellStart"/>
            <w:r w:rsidRPr="00615229">
              <w:rPr>
                <w:rFonts w:asciiTheme="minorHAnsi" w:hAnsiTheme="minorHAnsi" w:cstheme="minorHAnsi"/>
              </w:rPr>
              <w:t>Shlesinger</w:t>
            </w:r>
            <w:proofErr w:type="spellEnd"/>
            <w:r w:rsidRPr="00615229">
              <w:rPr>
                <w:rFonts w:asciiTheme="minorHAnsi" w:hAnsiTheme="minorHAnsi" w:cstheme="minorHAnsi"/>
              </w:rPr>
              <w:t xml:space="preserve"> 1998), relatively few inter–modal corpuses have been devised. The EPTIC project was started by </w:t>
            </w:r>
            <w:proofErr w:type="spellStart"/>
            <w:r w:rsidRPr="00615229">
              <w:rPr>
                <w:rFonts w:asciiTheme="minorHAnsi" w:hAnsiTheme="minorHAnsi" w:cstheme="minorHAnsi"/>
              </w:rPr>
              <w:t>Bernardini</w:t>
            </w:r>
            <w:proofErr w:type="spellEnd"/>
            <w:r w:rsidRPr="00615229">
              <w:rPr>
                <w:rFonts w:asciiTheme="minorHAnsi" w:hAnsiTheme="minorHAnsi" w:cstheme="minorHAnsi"/>
              </w:rPr>
              <w:t xml:space="preserve"> et al. (2016) to fill this gap in the field of Corpus Linguistics. In the scope of their research, researchers built and examined an inter-modal corpus including verbatim reports, source language translations, as well as simultaneously interpreted texts thereof with English being in focus. The aim of the project is to examine lexical simplification (</w:t>
            </w:r>
            <w:proofErr w:type="spellStart"/>
            <w:r w:rsidRPr="00615229">
              <w:rPr>
                <w:rFonts w:asciiTheme="minorHAnsi" w:hAnsiTheme="minorHAnsi" w:cstheme="minorHAnsi"/>
              </w:rPr>
              <w:t>Laviosa</w:t>
            </w:r>
            <w:proofErr w:type="spellEnd"/>
            <w:r w:rsidRPr="00615229">
              <w:rPr>
                <w:rFonts w:asciiTheme="minorHAnsi" w:hAnsiTheme="minorHAnsi" w:cstheme="minorHAnsi"/>
              </w:rPr>
              <w:t xml:space="preserve"> 1998a, 1998b) in translated and interpreted texts in different language pairs and directions. In a similar vein, I aim to explore whether the texts interpreted in Hungarian–English directions are lexically simpler than the translated ones through the analysis of an intermodal corpus. </w:t>
            </w:r>
          </w:p>
          <w:p w:rsidR="001E10B9" w:rsidRPr="00615229" w:rsidRDefault="001E10B9" w:rsidP="00682D45">
            <w:pPr>
              <w:pStyle w:val="NoSpacing"/>
              <w:rPr>
                <w:rFonts w:asciiTheme="minorHAnsi" w:hAnsiTheme="minorHAnsi" w:cstheme="minorHAnsi"/>
              </w:rPr>
            </w:pPr>
            <w:r w:rsidRPr="00615229">
              <w:rPr>
                <w:rFonts w:asciiTheme="minorHAnsi" w:hAnsiTheme="minorHAnsi" w:cstheme="minorHAnsi"/>
                <w:b/>
              </w:rPr>
              <w:t>Keywords</w:t>
            </w:r>
            <w:r w:rsidRPr="00615229">
              <w:rPr>
                <w:rFonts w:asciiTheme="minorHAnsi" w:hAnsiTheme="minorHAnsi" w:cstheme="minorHAnsi"/>
              </w:rPr>
              <w:t>: inter-modal corpus, translated texts, simultaneously interpreted texts, Hungarian-English, simplification</w:t>
            </w:r>
          </w:p>
          <w:p w:rsidR="001E10B9" w:rsidRPr="00615229" w:rsidRDefault="001E10B9" w:rsidP="00682D45">
            <w:pPr>
              <w:widowControl/>
              <w:spacing w:after="0" w:line="276" w:lineRule="auto"/>
              <w:rPr>
                <w:rFonts w:asciiTheme="minorHAnsi" w:hAnsiTheme="minorHAnsi" w:cstheme="minorHAnsi"/>
                <w:sz w:val="22"/>
                <w:szCs w:val="22"/>
                <w:lang w:val="hu-HU"/>
              </w:rPr>
            </w:pPr>
          </w:p>
          <w:p w:rsidR="001E10B9" w:rsidRPr="00615229" w:rsidRDefault="001E10B9" w:rsidP="00682D45">
            <w:pPr>
              <w:widowControl/>
              <w:spacing w:after="0" w:line="276" w:lineRule="auto"/>
              <w:rPr>
                <w:rFonts w:asciiTheme="minorHAnsi" w:hAnsiTheme="minorHAnsi" w:cstheme="minorHAnsi"/>
                <w:sz w:val="22"/>
                <w:szCs w:val="22"/>
                <w:lang w:val="hu-HU"/>
              </w:rPr>
            </w:pPr>
          </w:p>
          <w:p w:rsidR="001E10B9" w:rsidRPr="00615229" w:rsidRDefault="001E10B9" w:rsidP="00682D45">
            <w:pPr>
              <w:pStyle w:val="NoSpacing"/>
              <w:rPr>
                <w:rFonts w:asciiTheme="minorHAnsi" w:hAnsiTheme="minorHAnsi" w:cstheme="minorHAnsi"/>
                <w:b/>
              </w:rPr>
            </w:pPr>
            <w:proofErr w:type="spellStart"/>
            <w:r w:rsidRPr="00615229">
              <w:rPr>
                <w:rFonts w:asciiTheme="minorHAnsi" w:hAnsiTheme="minorHAnsi" w:cstheme="minorHAnsi"/>
                <w:b/>
              </w:rPr>
              <w:t>Zoltán-János</w:t>
            </w:r>
            <w:proofErr w:type="spellEnd"/>
            <w:r w:rsidRPr="00615229">
              <w:rPr>
                <w:rFonts w:asciiTheme="minorHAnsi" w:hAnsiTheme="minorHAnsi" w:cstheme="minorHAnsi"/>
                <w:b/>
              </w:rPr>
              <w:t xml:space="preserve"> KOVÁCS</w:t>
            </w:r>
          </w:p>
          <w:p w:rsidR="001E10B9" w:rsidRPr="00615229" w:rsidRDefault="001E10B9" w:rsidP="00682D45">
            <w:pPr>
              <w:pStyle w:val="NoSpacing"/>
              <w:rPr>
                <w:rFonts w:asciiTheme="minorHAnsi" w:hAnsiTheme="minorHAnsi" w:cstheme="minorHAnsi"/>
                <w:b/>
                <w:color w:val="000000"/>
              </w:rPr>
            </w:pPr>
            <w:r w:rsidRPr="00615229">
              <w:rPr>
                <w:rFonts w:asciiTheme="minorHAnsi" w:hAnsiTheme="minorHAnsi" w:cstheme="minorHAnsi"/>
                <w:b/>
                <w:color w:val="000000"/>
              </w:rPr>
              <w:t>Interpreters: Cultural Buffers</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In translation and in interpreting the feelings and personal opinions of translators and interpreters should not be expressed. Even if they know something is wrong or untrue, they must keep it to themselves. However, these professionals are not simple means of communication for people who do not speak a common language. In certain cases, translators and interpreters become cultural buffers of intercultural exchanges. In this presentation I will share some of the situations encountered when interpreting at an exchange program where not only two but four different nationalities came together, and English was not the first language of any of them. In the presentation I will reflect on interpreting culture specific terms and ethical aspects of interpreting.</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xml:space="preserve">: culture, interpreting, cultural buffers, </w:t>
            </w:r>
            <w:proofErr w:type="spellStart"/>
            <w:r w:rsidRPr="00615229">
              <w:rPr>
                <w:rFonts w:asciiTheme="minorHAnsi" w:hAnsiTheme="minorHAnsi" w:cstheme="minorHAnsi"/>
                <w:color w:val="000000"/>
                <w:sz w:val="22"/>
                <w:szCs w:val="22"/>
              </w:rPr>
              <w:t>realia</w:t>
            </w:r>
            <w:proofErr w:type="spellEnd"/>
            <w:r w:rsidRPr="00615229">
              <w:rPr>
                <w:rFonts w:asciiTheme="minorHAnsi" w:hAnsiTheme="minorHAnsi" w:cstheme="minorHAnsi"/>
                <w:color w:val="000000"/>
                <w:sz w:val="22"/>
                <w:szCs w:val="22"/>
              </w:rPr>
              <w:t>, ethics of interpreting</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proofErr w:type="spellStart"/>
            <w:r w:rsidRPr="00615229">
              <w:rPr>
                <w:rFonts w:asciiTheme="minorHAnsi" w:hAnsiTheme="minorHAnsi" w:cstheme="minorHAnsi"/>
                <w:b/>
              </w:rPr>
              <w:t>Meng</w:t>
            </w:r>
            <w:proofErr w:type="spellEnd"/>
            <w:r w:rsidRPr="00615229">
              <w:rPr>
                <w:rFonts w:asciiTheme="minorHAnsi" w:hAnsiTheme="minorHAnsi" w:cstheme="minorHAnsi"/>
                <w:b/>
              </w:rPr>
              <w:t xml:space="preserve"> LIU</w:t>
            </w:r>
          </w:p>
          <w:p w:rsidR="001E10B9" w:rsidRPr="00615229" w:rsidRDefault="001E10B9" w:rsidP="00682D45">
            <w:pPr>
              <w:pStyle w:val="NoSpacing"/>
              <w:rPr>
                <w:rFonts w:asciiTheme="minorHAnsi" w:hAnsiTheme="minorHAnsi" w:cstheme="minorHAnsi"/>
                <w:b/>
                <w:color w:val="000000"/>
              </w:rPr>
            </w:pPr>
            <w:r w:rsidRPr="00615229">
              <w:rPr>
                <w:rFonts w:asciiTheme="minorHAnsi" w:hAnsiTheme="minorHAnsi" w:cstheme="minorHAnsi"/>
                <w:b/>
                <w:color w:val="000000"/>
              </w:rPr>
              <w:t>The Use of Chinese Characters as “</w:t>
            </w:r>
            <w:proofErr w:type="spellStart"/>
            <w:r w:rsidRPr="00615229">
              <w:rPr>
                <w:rFonts w:asciiTheme="minorHAnsi" w:hAnsiTheme="minorHAnsi" w:cstheme="minorHAnsi"/>
                <w:b/>
                <w:color w:val="000000"/>
              </w:rPr>
              <w:t>mnémotechnique</w:t>
            </w:r>
            <w:proofErr w:type="spellEnd"/>
            <w:r w:rsidRPr="00615229">
              <w:rPr>
                <w:rFonts w:asciiTheme="minorHAnsi" w:hAnsiTheme="minorHAnsi" w:cstheme="minorHAnsi"/>
                <w:b/>
                <w:color w:val="000000"/>
              </w:rPr>
              <w:t>” at the Hungarian-Chinese Bilingual School in Budapest</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Language is both an important part of the knowledge passed down from generation to generation within a group, and one of the forms and vehicles of group communication. Chinese calligraphic texts—as linguistic symbols and cultural memory carriers—and calligraphy instruction become mnemonics that embody Chinese cultural memory in the bilingual school. As an organ of socio-spatial memory and a visual memory trace of cultural and spiritual dynamism, calligraphic texts can trigger historical imagination and contextual restoration of the visualizer’s memory. The teaching of calligraphy has fixed order, fixed forms of stationery for learning calligraphy, physical movements, etc. Students memorize by imprinting scenes and images in their minds, following a “mnemonic technique.” This paper investigates how the Chinese characters are used as a </w:t>
            </w:r>
            <w:proofErr w:type="spellStart"/>
            <w:r w:rsidRPr="00615229">
              <w:rPr>
                <w:rFonts w:asciiTheme="minorHAnsi" w:hAnsiTheme="minorHAnsi" w:cstheme="minorHAnsi"/>
                <w:color w:val="000000"/>
              </w:rPr>
              <w:t>mnémotechnique</w:t>
            </w:r>
            <w:proofErr w:type="spellEnd"/>
            <w:r w:rsidRPr="00615229">
              <w:rPr>
                <w:rFonts w:asciiTheme="minorHAnsi" w:hAnsiTheme="minorHAnsi" w:cstheme="minorHAnsi"/>
                <w:color w:val="000000"/>
              </w:rPr>
              <w:t xml:space="preserve"> for individual and group memory by examining “existing Chinese calligraphy texts in schools” and “students’ experiences of learning calligraphy.”</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lastRenderedPageBreak/>
              <w:t>Keywords</w:t>
            </w:r>
            <w:r w:rsidRPr="00615229">
              <w:rPr>
                <w:rFonts w:asciiTheme="minorHAnsi" w:hAnsiTheme="minorHAnsi" w:cstheme="minorHAnsi"/>
                <w:color w:val="000000"/>
                <w:sz w:val="22"/>
                <w:szCs w:val="22"/>
              </w:rPr>
              <w:t xml:space="preserve">: Chinese Characters, </w:t>
            </w:r>
            <w:proofErr w:type="spellStart"/>
            <w:r w:rsidRPr="00615229">
              <w:rPr>
                <w:rFonts w:asciiTheme="minorHAnsi" w:hAnsiTheme="minorHAnsi" w:cstheme="minorHAnsi"/>
                <w:color w:val="000000"/>
                <w:sz w:val="22"/>
                <w:szCs w:val="22"/>
              </w:rPr>
              <w:t>mnémotechnique</w:t>
            </w:r>
            <w:proofErr w:type="spellEnd"/>
            <w:r w:rsidRPr="00615229">
              <w:rPr>
                <w:rFonts w:asciiTheme="minorHAnsi" w:hAnsiTheme="minorHAnsi" w:cstheme="minorHAnsi"/>
                <w:color w:val="000000"/>
                <w:sz w:val="22"/>
                <w:szCs w:val="22"/>
              </w:rPr>
              <w:t xml:space="preserve"> calligraphic texts, calligraphy instruction, cultural memory</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r w:rsidRPr="00615229">
              <w:rPr>
                <w:rFonts w:asciiTheme="minorHAnsi" w:hAnsiTheme="minorHAnsi" w:cstheme="minorHAnsi"/>
                <w:b/>
              </w:rPr>
              <w:t>Dorel-</w:t>
            </w:r>
            <w:proofErr w:type="spellStart"/>
            <w:r w:rsidRPr="00615229">
              <w:rPr>
                <w:rFonts w:asciiTheme="minorHAnsi" w:hAnsiTheme="minorHAnsi" w:cstheme="minorHAnsi"/>
                <w:b/>
              </w:rPr>
              <w:t>Aurel</w:t>
            </w:r>
            <w:proofErr w:type="spellEnd"/>
            <w:r w:rsidRPr="00615229">
              <w:rPr>
                <w:rFonts w:asciiTheme="minorHAnsi" w:hAnsiTheme="minorHAnsi" w:cstheme="minorHAnsi"/>
                <w:b/>
              </w:rPr>
              <w:t xml:space="preserve"> MURESAN</w:t>
            </w:r>
          </w:p>
          <w:p w:rsidR="001E10B9" w:rsidRPr="00615229" w:rsidRDefault="001E10B9" w:rsidP="00682D45">
            <w:pPr>
              <w:pStyle w:val="NoSpacing"/>
              <w:rPr>
                <w:rFonts w:asciiTheme="minorHAnsi" w:hAnsiTheme="minorHAnsi" w:cstheme="minorHAnsi"/>
                <w:b/>
                <w:color w:val="000000"/>
              </w:rPr>
            </w:pPr>
            <w:r w:rsidRPr="00615229">
              <w:rPr>
                <w:rFonts w:asciiTheme="minorHAnsi" w:hAnsiTheme="minorHAnsi" w:cstheme="minorHAnsi"/>
                <w:b/>
                <w:color w:val="000000"/>
              </w:rPr>
              <w:t xml:space="preserve">From Literacy as Prison to Literacy in Prison: William Shakespeare’s </w:t>
            </w:r>
            <w:r w:rsidRPr="00615229">
              <w:rPr>
                <w:rFonts w:asciiTheme="minorHAnsi" w:hAnsiTheme="minorHAnsi" w:cstheme="minorHAnsi"/>
                <w:b/>
                <w:i/>
                <w:color w:val="000000"/>
              </w:rPr>
              <w:t>The Tempest</w:t>
            </w:r>
            <w:r w:rsidRPr="00615229">
              <w:rPr>
                <w:rFonts w:asciiTheme="minorHAnsi" w:hAnsiTheme="minorHAnsi" w:cstheme="minorHAnsi"/>
                <w:b/>
                <w:color w:val="000000"/>
              </w:rPr>
              <w:t xml:space="preserve"> and Margaret Atwood’s </w:t>
            </w:r>
            <w:r w:rsidRPr="00615229">
              <w:rPr>
                <w:rFonts w:asciiTheme="minorHAnsi" w:hAnsiTheme="minorHAnsi" w:cstheme="minorHAnsi"/>
                <w:b/>
                <w:i/>
                <w:color w:val="000000"/>
              </w:rPr>
              <w:t xml:space="preserve">Hag-Seed </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Some authors associate literacy with power, describing the ability to read and write as an enslavement tool. Moreover, literacy has been described as a means of strengthening political discourses, of manipulating or of proliferating ideas. One interpretation of William Shakespeare’s The Tempest illustrates the theory of language as prison for the enslaved inhabitant of the island. Margaret Atwood’s rewriting of the play shifts the setting from an island to a prison where the inmates participate in a literacy programs. The present paper examines the depiction of literacy in the two texts, focusing on the connection between language and power.   </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William Shakespeare, Margaret Atwood, The Tempest, Hag-Seed, literacy, prison, power</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r w:rsidRPr="00615229">
              <w:rPr>
                <w:rFonts w:asciiTheme="minorHAnsi" w:hAnsiTheme="minorHAnsi" w:cstheme="minorHAnsi"/>
                <w:b/>
              </w:rPr>
              <w:t>Dora - Kata NAGY</w:t>
            </w:r>
          </w:p>
          <w:p w:rsidR="001E10B9" w:rsidRPr="00615229" w:rsidRDefault="001E10B9" w:rsidP="00682D45">
            <w:pPr>
              <w:pStyle w:val="NoSpacing"/>
              <w:rPr>
                <w:rFonts w:asciiTheme="minorHAnsi" w:hAnsiTheme="minorHAnsi" w:cstheme="minorHAnsi"/>
                <w:b/>
                <w:color w:val="000000"/>
              </w:rPr>
            </w:pPr>
            <w:r w:rsidRPr="00615229">
              <w:rPr>
                <w:rFonts w:asciiTheme="minorHAnsi" w:hAnsiTheme="minorHAnsi" w:cstheme="minorHAnsi"/>
                <w:b/>
                <w:color w:val="000000"/>
              </w:rPr>
              <w:t>Lyricism in Depicting Cultural Encounters in Emily Gerard's The Land Beyond the Forest: Facts, Figures and Fancies from Transylvania</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In my analysis of Emily Gerard’s travelogue, I am mostly focusing on the ways in which she incorporates various literary devices in her writing, such as using an abundance of similes and metaphors and even personifications of animals. The way of romanticizing new lands and cultures isn’t uncommon amongst </w:t>
            </w:r>
            <w:proofErr w:type="spellStart"/>
            <w:r w:rsidRPr="00615229">
              <w:rPr>
                <w:rFonts w:asciiTheme="minorHAnsi" w:hAnsiTheme="minorHAnsi" w:cstheme="minorHAnsi"/>
                <w:color w:val="000000"/>
              </w:rPr>
              <w:t>travelwriters</w:t>
            </w:r>
            <w:proofErr w:type="spellEnd"/>
            <w:r w:rsidRPr="00615229">
              <w:rPr>
                <w:rFonts w:asciiTheme="minorHAnsi" w:hAnsiTheme="minorHAnsi" w:cstheme="minorHAnsi"/>
                <w:color w:val="000000"/>
              </w:rPr>
              <w:t>, but in the case of Emily Gerard, she takes this to another level, seeing and accepting even the strangest superstitions and habits as something beautiful.</w:t>
            </w:r>
            <w:r w:rsidRPr="00615229">
              <w:rPr>
                <w:rFonts w:asciiTheme="minorHAnsi" w:hAnsiTheme="minorHAnsi" w:cstheme="minorHAnsi"/>
                <w:color w:val="000000"/>
              </w:rPr>
              <w:br/>
              <w:t>I’m going to gather some prime examples of these paragraphs and analyze them in order to shed light on the elements of style with which she creates an enchanting and fairytale-like atmosphere even from the starkest of scenes. It seems like for Gerard, even the culturally shocking is fascinating. She retells cultural encounters and the local scenery by making use of the elements of the Picturesque to create a romanticized image of Transylvania, not only when she sees the close-knit groups of people, but also when she witnesses the conflicts between the various ethnic groups in the region.</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travel writing, Transylvania, lyricism</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r w:rsidRPr="00615229">
              <w:rPr>
                <w:rFonts w:asciiTheme="minorHAnsi" w:hAnsiTheme="minorHAnsi" w:cstheme="minorHAnsi"/>
                <w:b/>
              </w:rPr>
              <w:t>Alexandra-Henrietta PAP</w:t>
            </w:r>
          </w:p>
          <w:p w:rsidR="001E10B9" w:rsidRPr="00615229" w:rsidRDefault="001E10B9" w:rsidP="00682D45">
            <w:pPr>
              <w:pStyle w:val="NoSpacing"/>
              <w:rPr>
                <w:rFonts w:asciiTheme="minorHAnsi" w:hAnsiTheme="minorHAnsi" w:cstheme="minorHAnsi"/>
                <w:b/>
                <w:color w:val="000000"/>
              </w:rPr>
            </w:pPr>
            <w:r w:rsidRPr="00615229">
              <w:rPr>
                <w:rFonts w:asciiTheme="minorHAnsi" w:hAnsiTheme="minorHAnsi" w:cstheme="minorHAnsi"/>
                <w:b/>
                <w:color w:val="000000"/>
              </w:rPr>
              <w:t xml:space="preserve">Passing and Mask-wearing: Transcending the Racial Binary </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In Hughes’s multiple consciousness construct the “</w:t>
            </w:r>
            <w:proofErr w:type="spellStart"/>
            <w:r w:rsidRPr="00615229">
              <w:rPr>
                <w:rFonts w:asciiTheme="minorHAnsi" w:hAnsiTheme="minorHAnsi" w:cstheme="minorHAnsi"/>
                <w:color w:val="000000"/>
              </w:rPr>
              <w:t>doubleness</w:t>
            </w:r>
            <w:proofErr w:type="spellEnd"/>
            <w:r w:rsidRPr="00615229">
              <w:rPr>
                <w:rFonts w:asciiTheme="minorHAnsi" w:hAnsiTheme="minorHAnsi" w:cstheme="minorHAnsi"/>
                <w:color w:val="000000"/>
              </w:rPr>
              <w:t xml:space="preserve">” arises from the duality of exterior and inner reality. Inner reality contains the black experience and the consequences of slavery, while African American external reality functions as a “mask” to mirror white norms, manners, and values. Such masking resonates with </w:t>
            </w:r>
            <w:proofErr w:type="spellStart"/>
            <w:r w:rsidRPr="00615229">
              <w:rPr>
                <w:rFonts w:asciiTheme="minorHAnsi" w:hAnsiTheme="minorHAnsi" w:cstheme="minorHAnsi"/>
                <w:color w:val="000000"/>
              </w:rPr>
              <w:t>Homi</w:t>
            </w:r>
            <w:proofErr w:type="spellEnd"/>
            <w:r w:rsidRPr="00615229">
              <w:rPr>
                <w:rFonts w:asciiTheme="minorHAnsi" w:hAnsiTheme="minorHAnsi" w:cstheme="minorHAnsi"/>
                <w:color w:val="000000"/>
              </w:rPr>
              <w:t xml:space="preserve"> </w:t>
            </w:r>
            <w:proofErr w:type="spellStart"/>
            <w:r w:rsidRPr="00615229">
              <w:rPr>
                <w:rFonts w:asciiTheme="minorHAnsi" w:hAnsiTheme="minorHAnsi" w:cstheme="minorHAnsi"/>
                <w:color w:val="000000"/>
              </w:rPr>
              <w:t>Bhabha’s</w:t>
            </w:r>
            <w:proofErr w:type="spellEnd"/>
            <w:r w:rsidRPr="00615229">
              <w:rPr>
                <w:rFonts w:asciiTheme="minorHAnsi" w:hAnsiTheme="minorHAnsi" w:cstheme="minorHAnsi"/>
                <w:color w:val="000000"/>
              </w:rPr>
              <w:t xml:space="preserve"> idea of “colonial mimicry” which is the “desire for a reformed, recognizable other, as a subject of a difference that is almost the same but not quite.” As an authentic American, not as a colonial subject, while creating “the other” the African American transcends objectification—i.e., mimicry is, indeed, a survival strategy. I analyze the used narrative techniques to demonstrate the inner and external aspects of the passing phenomenon. Here, the passing person is another in-between character who, owing to discursive playfulness, masks his real identity. It is not simply a performance, but an expression of the playfulness and elusiveness of being in the in-between. </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multiple consciousness, passing, mask wearing, mimicry</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proofErr w:type="spellStart"/>
            <w:r w:rsidRPr="00615229">
              <w:rPr>
                <w:rFonts w:asciiTheme="minorHAnsi" w:hAnsiTheme="minorHAnsi" w:cstheme="minorHAnsi"/>
                <w:b/>
              </w:rPr>
              <w:t>Raluca-Andreea</w:t>
            </w:r>
            <w:proofErr w:type="spellEnd"/>
            <w:r w:rsidRPr="00615229">
              <w:rPr>
                <w:rFonts w:asciiTheme="minorHAnsi" w:hAnsiTheme="minorHAnsi" w:cstheme="minorHAnsi"/>
                <w:b/>
              </w:rPr>
              <w:t xml:space="preserve"> PETRUȘ</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b/>
                <w:color w:val="000000"/>
              </w:rPr>
              <w:t>The Japanese American Identity Dilemma: WWII and Japanese Ethnicity in the U.S.</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lastRenderedPageBreak/>
              <w:t xml:space="preserve">Throughout WWII, Japanese immigrants and Americans of Japanese ancestry living in the U.S. (the Nikkei) suffered the consequences of the ongoing international wartime context. The Nikkei shared the same ethnicity as the attackers of the Pearl Harbor base, which would negatively affect simple citizens on U.S. shores, who suddenly became foes of the United States. This perspective shift triggered identity struggles among people of Japanese lineage residing in the United States in the 1940s, as the U.S. authorities opened Japanese American imprisonment camps and White communities discriminated against the perceived enemies. This presentation will </w:t>
            </w:r>
            <w:proofErr w:type="spellStart"/>
            <w:r w:rsidRPr="00615229">
              <w:rPr>
                <w:rFonts w:asciiTheme="minorHAnsi" w:hAnsiTheme="minorHAnsi" w:cstheme="minorHAnsi"/>
                <w:color w:val="000000"/>
              </w:rPr>
              <w:t>analyse</w:t>
            </w:r>
            <w:proofErr w:type="spellEnd"/>
            <w:r w:rsidRPr="00615229">
              <w:rPr>
                <w:rFonts w:asciiTheme="minorHAnsi" w:hAnsiTheme="minorHAnsi" w:cstheme="minorHAnsi"/>
                <w:color w:val="000000"/>
              </w:rPr>
              <w:t xml:space="preserve"> how Nikkei individuals react to the received labels, as portrayed in Julie Otsuka's novel "When the Emperor Was Divine". The characters reveal identity transformations prompted by the </w:t>
            </w:r>
            <w:proofErr w:type="spellStart"/>
            <w:r w:rsidRPr="00615229">
              <w:rPr>
                <w:rFonts w:asciiTheme="minorHAnsi" w:hAnsiTheme="minorHAnsi" w:cstheme="minorHAnsi"/>
                <w:color w:val="000000"/>
              </w:rPr>
              <w:t>internalisation</w:t>
            </w:r>
            <w:proofErr w:type="spellEnd"/>
            <w:r w:rsidRPr="00615229">
              <w:rPr>
                <w:rFonts w:asciiTheme="minorHAnsi" w:hAnsiTheme="minorHAnsi" w:cstheme="minorHAnsi"/>
                <w:color w:val="000000"/>
              </w:rPr>
              <w:t xml:space="preserve"> of ethnic stigma. </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ethnic identity, ethnic stigma, identity struggle, Japanese American Imprisonment Camps, Japanese American Identity Dilemma</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r w:rsidRPr="00615229">
              <w:rPr>
                <w:rFonts w:asciiTheme="minorHAnsi" w:hAnsiTheme="minorHAnsi" w:cstheme="minorHAnsi"/>
                <w:b/>
              </w:rPr>
              <w:t>Titus POP</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b/>
                <w:color w:val="000000"/>
              </w:rPr>
              <w:t>Quoting or Not Quoting: The Language of Shakespeare As Shared Cultural Capital</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Quoting and reproducing phrases and passages from great authors in various communicative contexts is a popular practice in everyday culture. Moreover, if the chosen author is the greatest English writer, Shakespeare, then the one quoting from the bard is often viewed as making an implicit claim of either being erudite or cultured. Many expressions from Shakespeare’s plays and sonnets have become part of the common repertoire of English speakers worldwide. Bernard Levin compiled a list of such phrases in his book Enthusiasms (1983) and insisted that he quoted Shakespeare. However, most English speakers use these expressions as idioms, set phrases or, more recently, </w:t>
            </w:r>
            <w:proofErr w:type="spellStart"/>
            <w:r w:rsidRPr="00615229">
              <w:rPr>
                <w:rFonts w:asciiTheme="minorHAnsi" w:hAnsiTheme="minorHAnsi" w:cstheme="minorHAnsi"/>
                <w:color w:val="000000"/>
              </w:rPr>
              <w:t>emojis</w:t>
            </w:r>
            <w:proofErr w:type="spellEnd"/>
            <w:r w:rsidRPr="00615229">
              <w:rPr>
                <w:rFonts w:asciiTheme="minorHAnsi" w:hAnsiTheme="minorHAnsi" w:cstheme="minorHAnsi"/>
                <w:color w:val="000000"/>
              </w:rPr>
              <w:t>, without being aware of the Shakespearian origin of all these phrases.</w:t>
            </w:r>
            <w:r w:rsidRPr="00615229">
              <w:rPr>
                <w:rFonts w:asciiTheme="minorHAnsi" w:hAnsiTheme="minorHAnsi" w:cstheme="minorHAnsi"/>
                <w:color w:val="000000"/>
              </w:rPr>
              <w:br/>
              <w:t xml:space="preserve"> In the following paper, I look at  some of these phrases and passages and try to argue, using Pierre Bourdieu’s  concept of “cultural capital,” that the practice of quoting Shakespeare (consciously and unconsciously) in various contexts can be valued as an asset and at the same time  as an archive of shared cultural references.</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Shakespearian, idioms, cultural capital</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r w:rsidRPr="00615229">
              <w:rPr>
                <w:rFonts w:asciiTheme="minorHAnsi" w:hAnsiTheme="minorHAnsi" w:cstheme="minorHAnsi"/>
                <w:b/>
              </w:rPr>
              <w:t xml:space="preserve">Dan </w:t>
            </w:r>
            <w:proofErr w:type="spellStart"/>
            <w:r w:rsidRPr="00615229">
              <w:rPr>
                <w:rFonts w:asciiTheme="minorHAnsi" w:hAnsiTheme="minorHAnsi" w:cstheme="minorHAnsi"/>
                <w:b/>
              </w:rPr>
              <w:t>Horatiu</w:t>
            </w:r>
            <w:proofErr w:type="spellEnd"/>
            <w:r w:rsidRPr="00615229">
              <w:rPr>
                <w:rFonts w:asciiTheme="minorHAnsi" w:hAnsiTheme="minorHAnsi" w:cstheme="minorHAnsi"/>
                <w:b/>
              </w:rPr>
              <w:t xml:space="preserve"> POPESCU</w:t>
            </w:r>
          </w:p>
          <w:p w:rsidR="001E10B9" w:rsidRPr="00615229" w:rsidRDefault="001E10B9" w:rsidP="00682D45">
            <w:pPr>
              <w:pStyle w:val="NoSpacing"/>
              <w:rPr>
                <w:rFonts w:asciiTheme="minorHAnsi" w:hAnsiTheme="minorHAnsi" w:cstheme="minorHAnsi"/>
                <w:b/>
                <w:color w:val="000000"/>
              </w:rPr>
            </w:pPr>
            <w:r w:rsidRPr="00615229">
              <w:rPr>
                <w:rFonts w:asciiTheme="minorHAnsi" w:hAnsiTheme="minorHAnsi" w:cstheme="minorHAnsi"/>
                <w:b/>
                <w:color w:val="000000"/>
              </w:rPr>
              <w:t xml:space="preserve">Before and After the Fall: 20th Century English Speaking </w:t>
            </w:r>
            <w:proofErr w:type="spellStart"/>
            <w:r w:rsidRPr="00615229">
              <w:rPr>
                <w:rFonts w:asciiTheme="minorHAnsi" w:hAnsiTheme="minorHAnsi" w:cstheme="minorHAnsi"/>
                <w:b/>
                <w:color w:val="000000"/>
              </w:rPr>
              <w:t>Travellers</w:t>
            </w:r>
            <w:proofErr w:type="spellEnd"/>
            <w:r w:rsidRPr="00615229">
              <w:rPr>
                <w:rFonts w:asciiTheme="minorHAnsi" w:hAnsiTheme="minorHAnsi" w:cstheme="minorHAnsi"/>
                <w:b/>
                <w:color w:val="000000"/>
              </w:rPr>
              <w:t xml:space="preserve"> in Oradea</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My paper is an attempt to capture the spirit of the place as reflected in the travelogues or manuscripts of some 20th Century English-speaking </w:t>
            </w:r>
            <w:proofErr w:type="spellStart"/>
            <w:r w:rsidRPr="00615229">
              <w:rPr>
                <w:rFonts w:asciiTheme="minorHAnsi" w:hAnsiTheme="minorHAnsi" w:cstheme="minorHAnsi"/>
                <w:color w:val="000000"/>
              </w:rPr>
              <w:t>travellers</w:t>
            </w:r>
            <w:proofErr w:type="spellEnd"/>
            <w:r w:rsidRPr="00615229">
              <w:rPr>
                <w:rFonts w:asciiTheme="minorHAnsi" w:hAnsiTheme="minorHAnsi" w:cstheme="minorHAnsi"/>
                <w:color w:val="000000"/>
              </w:rPr>
              <w:t>, i.e. British and Americans, who visited Oradea/</w:t>
            </w:r>
            <w:proofErr w:type="spellStart"/>
            <w:r w:rsidRPr="00615229">
              <w:rPr>
                <w:rFonts w:asciiTheme="minorHAnsi" w:hAnsiTheme="minorHAnsi" w:cstheme="minorHAnsi"/>
                <w:color w:val="000000"/>
              </w:rPr>
              <w:t>Nagyvárad</w:t>
            </w:r>
            <w:proofErr w:type="spellEnd"/>
            <w:r w:rsidRPr="00615229">
              <w:rPr>
                <w:rFonts w:asciiTheme="minorHAnsi" w:hAnsiTheme="minorHAnsi" w:cstheme="minorHAnsi"/>
                <w:color w:val="000000"/>
              </w:rPr>
              <w:t>/</w:t>
            </w:r>
            <w:proofErr w:type="spellStart"/>
            <w:r w:rsidRPr="00615229">
              <w:rPr>
                <w:rFonts w:asciiTheme="minorHAnsi" w:hAnsiTheme="minorHAnsi" w:cstheme="minorHAnsi"/>
                <w:color w:val="000000"/>
              </w:rPr>
              <w:t>Grosswerdein</w:t>
            </w:r>
            <w:proofErr w:type="spellEnd"/>
            <w:r w:rsidRPr="00615229">
              <w:rPr>
                <w:rFonts w:asciiTheme="minorHAnsi" w:hAnsiTheme="minorHAnsi" w:cstheme="minorHAnsi"/>
                <w:color w:val="000000"/>
              </w:rPr>
              <w:t xml:space="preserve"> before and after the Fall of the Berlin Wall. Some of them were already consecrated authors (Patrick Leigh </w:t>
            </w:r>
            <w:proofErr w:type="spellStart"/>
            <w:r w:rsidRPr="00615229">
              <w:rPr>
                <w:rFonts w:asciiTheme="minorHAnsi" w:hAnsiTheme="minorHAnsi" w:cstheme="minorHAnsi"/>
                <w:color w:val="000000"/>
              </w:rPr>
              <w:t>Fermor</w:t>
            </w:r>
            <w:proofErr w:type="spellEnd"/>
            <w:r w:rsidRPr="00615229">
              <w:rPr>
                <w:rFonts w:asciiTheme="minorHAnsi" w:hAnsiTheme="minorHAnsi" w:cstheme="minorHAnsi"/>
                <w:color w:val="000000"/>
              </w:rPr>
              <w:t xml:space="preserve">, </w:t>
            </w:r>
            <w:proofErr w:type="spellStart"/>
            <w:r w:rsidRPr="00615229">
              <w:rPr>
                <w:rFonts w:asciiTheme="minorHAnsi" w:hAnsiTheme="minorHAnsi" w:cstheme="minorHAnsi"/>
                <w:color w:val="000000"/>
              </w:rPr>
              <w:t>Dervla</w:t>
            </w:r>
            <w:proofErr w:type="spellEnd"/>
            <w:r w:rsidRPr="00615229">
              <w:rPr>
                <w:rFonts w:asciiTheme="minorHAnsi" w:hAnsiTheme="minorHAnsi" w:cstheme="minorHAnsi"/>
                <w:color w:val="000000"/>
              </w:rPr>
              <w:t xml:space="preserve"> Murphy), others were about to become (Georgina Harding, Robert D. Kaplan), but they all managed to feel the ethos and the changes of this old historical region, to which Oradea has been the cultural and spiritual </w:t>
            </w:r>
            <w:proofErr w:type="spellStart"/>
            <w:r w:rsidRPr="00615229">
              <w:rPr>
                <w:rFonts w:asciiTheme="minorHAnsi" w:hAnsiTheme="minorHAnsi" w:cstheme="minorHAnsi"/>
                <w:color w:val="000000"/>
              </w:rPr>
              <w:t>centre</w:t>
            </w:r>
            <w:proofErr w:type="spellEnd"/>
            <w:r w:rsidRPr="00615229">
              <w:rPr>
                <w:rFonts w:asciiTheme="minorHAnsi" w:hAnsiTheme="minorHAnsi" w:cstheme="minorHAnsi"/>
                <w:color w:val="000000"/>
              </w:rPr>
              <w:t xml:space="preserve"> for centuries. </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20th Century travellers, Oradea, spirit of place</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r w:rsidRPr="00615229">
              <w:rPr>
                <w:rFonts w:asciiTheme="minorHAnsi" w:hAnsiTheme="minorHAnsi" w:cstheme="minorHAnsi"/>
                <w:b/>
              </w:rPr>
              <w:t>Raul SĂRAN</w:t>
            </w:r>
          </w:p>
          <w:p w:rsidR="001E10B9" w:rsidRPr="00615229" w:rsidRDefault="001E10B9" w:rsidP="00682D45">
            <w:pPr>
              <w:pStyle w:val="NoSpacing"/>
              <w:rPr>
                <w:rFonts w:asciiTheme="minorHAnsi" w:hAnsiTheme="minorHAnsi" w:cstheme="minorHAnsi"/>
                <w:b/>
                <w:color w:val="000000"/>
              </w:rPr>
            </w:pPr>
            <w:r w:rsidRPr="00615229">
              <w:rPr>
                <w:rFonts w:asciiTheme="minorHAnsi" w:hAnsiTheme="minorHAnsi" w:cstheme="minorHAnsi"/>
                <w:b/>
                <w:color w:val="000000"/>
              </w:rPr>
              <w:t>From Failure to Tragic Flaw in Post-Postmodern American Literature. A Case Study of David Foster Wallace’s "Here and There" and "Everything is Green"</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In her study, “Do You Feel It Too? The Post-Postmodern Syndrome in American Fiction at the Turn of the Millennium”, </w:t>
            </w:r>
            <w:proofErr w:type="spellStart"/>
            <w:r w:rsidRPr="00615229">
              <w:rPr>
                <w:rFonts w:asciiTheme="minorHAnsi" w:hAnsiTheme="minorHAnsi" w:cstheme="minorHAnsi"/>
                <w:color w:val="000000"/>
              </w:rPr>
              <w:t>Nicoline</w:t>
            </w:r>
            <w:proofErr w:type="spellEnd"/>
            <w:r w:rsidRPr="00615229">
              <w:rPr>
                <w:rFonts w:asciiTheme="minorHAnsi" w:hAnsiTheme="minorHAnsi" w:cstheme="minorHAnsi"/>
                <w:color w:val="000000"/>
              </w:rPr>
              <w:t xml:space="preserve"> </w:t>
            </w:r>
            <w:proofErr w:type="spellStart"/>
            <w:r w:rsidRPr="00615229">
              <w:rPr>
                <w:rFonts w:asciiTheme="minorHAnsi" w:hAnsiTheme="minorHAnsi" w:cstheme="minorHAnsi"/>
                <w:color w:val="000000"/>
              </w:rPr>
              <w:t>Timmer</w:t>
            </w:r>
            <w:proofErr w:type="spellEnd"/>
            <w:r w:rsidRPr="00615229">
              <w:rPr>
                <w:rFonts w:asciiTheme="minorHAnsi" w:hAnsiTheme="minorHAnsi" w:cstheme="minorHAnsi"/>
                <w:color w:val="000000"/>
              </w:rPr>
              <w:t xml:space="preserve"> discusses the emergence of “a post-postmodern sensibility” (2010:301), which redefines American literary postmodernism by bringing back the main focus on “being human” (22) in fiction. David Foster Wallace’s stories, however, present a new perspective on what it means to be human; in the case of his </w:t>
            </w:r>
            <w:proofErr w:type="gramStart"/>
            <w:r w:rsidRPr="00615229">
              <w:rPr>
                <w:rFonts w:asciiTheme="minorHAnsi" w:hAnsiTheme="minorHAnsi" w:cstheme="minorHAnsi"/>
                <w:color w:val="000000"/>
              </w:rPr>
              <w:t>stories,</w:t>
            </w:r>
            <w:proofErr w:type="gramEnd"/>
            <w:r w:rsidRPr="00615229">
              <w:rPr>
                <w:rFonts w:asciiTheme="minorHAnsi" w:hAnsiTheme="minorHAnsi" w:cstheme="minorHAnsi"/>
                <w:color w:val="000000"/>
              </w:rPr>
              <w:t xml:space="preserve"> humanity is defined through the fears, insecurities, anxieties and, especially, the failures of </w:t>
            </w:r>
            <w:r w:rsidRPr="00615229">
              <w:rPr>
                <w:rFonts w:asciiTheme="minorHAnsi" w:hAnsiTheme="minorHAnsi" w:cstheme="minorHAnsi"/>
                <w:color w:val="000000"/>
              </w:rPr>
              <w:lastRenderedPageBreak/>
              <w:t xml:space="preserve">the American individual. Failure, however, can be interpreted as more than a simple mistake when it comes to Wallace’s characters. From a certain perspective and reading the texts as representations of postmodern tragedy, the aim of the following paper is discuss, through a close reading and a narrative analysis, two of David Foster Wallace’s short stories where the failures of the protagonists may also be interpreted as symbols of a post-postmodern tragic flaw, which leads to the tragic destiny of Wallace’s main characters.  </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American literature, David Foster Wallace, failure, post-postmodernism, tragedy, tragic flaw</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r w:rsidRPr="00615229">
              <w:rPr>
                <w:rFonts w:asciiTheme="minorHAnsi" w:hAnsiTheme="minorHAnsi" w:cstheme="minorHAnsi"/>
                <w:b/>
                <w:lang w:val="hu-HU"/>
              </w:rPr>
              <w:t xml:space="preserve">Fruzsina </w:t>
            </w:r>
            <w:r w:rsidRPr="00615229">
              <w:rPr>
                <w:rFonts w:asciiTheme="minorHAnsi" w:hAnsiTheme="minorHAnsi" w:cstheme="minorHAnsi"/>
                <w:b/>
              </w:rPr>
              <w:t>SZAB</w:t>
            </w:r>
            <w:r w:rsidRPr="00615229">
              <w:rPr>
                <w:rFonts w:asciiTheme="minorHAnsi" w:hAnsiTheme="minorHAnsi" w:cstheme="minorHAnsi"/>
                <w:b/>
                <w:lang w:val="hu-HU"/>
              </w:rPr>
              <w:t xml:space="preserve">Ó </w:t>
            </w:r>
            <w:r w:rsidRPr="00615229">
              <w:rPr>
                <w:rFonts w:asciiTheme="minorHAnsi" w:hAnsiTheme="minorHAnsi" w:cstheme="minorHAnsi"/>
                <w:lang w:val="hu-HU"/>
              </w:rPr>
              <w:t xml:space="preserve">and </w:t>
            </w:r>
            <w:proofErr w:type="spellStart"/>
            <w:r w:rsidRPr="00615229">
              <w:rPr>
                <w:rFonts w:asciiTheme="minorHAnsi" w:hAnsiTheme="minorHAnsi" w:cstheme="minorHAnsi"/>
                <w:b/>
              </w:rPr>
              <w:t>Enikő</w:t>
            </w:r>
            <w:proofErr w:type="spellEnd"/>
            <w:r w:rsidRPr="00615229">
              <w:rPr>
                <w:rFonts w:asciiTheme="minorHAnsi" w:hAnsiTheme="minorHAnsi" w:cstheme="minorHAnsi"/>
                <w:b/>
              </w:rPr>
              <w:t xml:space="preserve"> MAIOR</w:t>
            </w:r>
          </w:p>
          <w:p w:rsidR="001E10B9" w:rsidRPr="00615229" w:rsidRDefault="001E10B9" w:rsidP="00682D45">
            <w:pPr>
              <w:pStyle w:val="NoSpacing"/>
              <w:rPr>
                <w:rFonts w:asciiTheme="minorHAnsi" w:hAnsiTheme="minorHAnsi" w:cstheme="minorHAnsi"/>
                <w:b/>
                <w:color w:val="000000"/>
              </w:rPr>
            </w:pPr>
            <w:r w:rsidRPr="00615229">
              <w:rPr>
                <w:rFonts w:asciiTheme="minorHAnsi" w:hAnsiTheme="minorHAnsi" w:cstheme="minorHAnsi"/>
                <w:b/>
                <w:color w:val="000000"/>
              </w:rPr>
              <w:t>Gamification and Motivation: Implications in Language Teaching</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Over the past few years the concept of gamification has gained increased attention and interest in foreign language teaching research as it demonstrates potential to promote motivation and learner engagement. Based on previous researches (</w:t>
            </w:r>
            <w:proofErr w:type="spellStart"/>
            <w:r w:rsidRPr="00615229">
              <w:rPr>
                <w:rFonts w:asciiTheme="minorHAnsi" w:hAnsiTheme="minorHAnsi" w:cstheme="minorHAnsi"/>
                <w:color w:val="000000"/>
              </w:rPr>
              <w:t>Sailer</w:t>
            </w:r>
            <w:proofErr w:type="spellEnd"/>
            <w:r w:rsidRPr="00615229">
              <w:rPr>
                <w:rFonts w:asciiTheme="minorHAnsi" w:hAnsiTheme="minorHAnsi" w:cstheme="minorHAnsi"/>
                <w:color w:val="000000"/>
              </w:rPr>
              <w:t xml:space="preserve"> &amp; </w:t>
            </w:r>
            <w:proofErr w:type="spellStart"/>
            <w:r w:rsidRPr="00615229">
              <w:rPr>
                <w:rFonts w:asciiTheme="minorHAnsi" w:hAnsiTheme="minorHAnsi" w:cstheme="minorHAnsi"/>
                <w:color w:val="000000"/>
              </w:rPr>
              <w:t>Homner</w:t>
            </w:r>
            <w:proofErr w:type="spellEnd"/>
            <w:r w:rsidRPr="00615229">
              <w:rPr>
                <w:rFonts w:asciiTheme="minorHAnsi" w:hAnsiTheme="minorHAnsi" w:cstheme="minorHAnsi"/>
                <w:color w:val="000000"/>
              </w:rPr>
              <w:t xml:space="preserve"> 2020) we believe that gamification can become an innovative and promising tool to help students overcome their motivational difficulties.  When it comes to language learning and teaching, one of the major issues that </w:t>
            </w:r>
            <w:proofErr w:type="gramStart"/>
            <w:r w:rsidRPr="00615229">
              <w:rPr>
                <w:rFonts w:asciiTheme="minorHAnsi" w:hAnsiTheme="minorHAnsi" w:cstheme="minorHAnsi"/>
                <w:color w:val="000000"/>
              </w:rPr>
              <w:t>needs</w:t>
            </w:r>
            <w:proofErr w:type="gramEnd"/>
            <w:r w:rsidRPr="00615229">
              <w:rPr>
                <w:rFonts w:asciiTheme="minorHAnsi" w:hAnsiTheme="minorHAnsi" w:cstheme="minorHAnsi"/>
                <w:color w:val="000000"/>
              </w:rPr>
              <w:t xml:space="preserve"> to be tackled is the large differences among students in terms of academic achievement. Innovation, alternative pedagogical methodologies and different mindset in teaching can bring about enhanced motivation, especially by employing digital devices and the elements of gamification. </w:t>
            </w:r>
            <w:r w:rsidRPr="00615229">
              <w:rPr>
                <w:rFonts w:asciiTheme="minorHAnsi" w:hAnsiTheme="minorHAnsi" w:cstheme="minorHAnsi"/>
                <w:color w:val="000000"/>
              </w:rPr>
              <w:br/>
              <w:t>Applying gamification in the field of education has various important benefits for the teaching/learning process (</w:t>
            </w:r>
            <w:proofErr w:type="spellStart"/>
            <w:r w:rsidRPr="00615229">
              <w:rPr>
                <w:rFonts w:asciiTheme="minorHAnsi" w:hAnsiTheme="minorHAnsi" w:cstheme="minorHAnsi"/>
                <w:color w:val="000000"/>
              </w:rPr>
              <w:t>Boller</w:t>
            </w:r>
            <w:proofErr w:type="spellEnd"/>
            <w:r w:rsidRPr="00615229">
              <w:rPr>
                <w:rFonts w:asciiTheme="minorHAnsi" w:hAnsiTheme="minorHAnsi" w:cstheme="minorHAnsi"/>
                <w:color w:val="000000"/>
              </w:rPr>
              <w:t>–</w:t>
            </w:r>
            <w:proofErr w:type="spellStart"/>
            <w:r w:rsidRPr="00615229">
              <w:rPr>
                <w:rFonts w:asciiTheme="minorHAnsi" w:hAnsiTheme="minorHAnsi" w:cstheme="minorHAnsi"/>
                <w:color w:val="000000"/>
              </w:rPr>
              <w:t>Kapp</w:t>
            </w:r>
            <w:proofErr w:type="spellEnd"/>
            <w:r w:rsidRPr="00615229">
              <w:rPr>
                <w:rFonts w:asciiTheme="minorHAnsi" w:hAnsiTheme="minorHAnsi" w:cstheme="minorHAnsi"/>
                <w:color w:val="000000"/>
              </w:rPr>
              <w:t xml:space="preserve"> 2017; </w:t>
            </w:r>
            <w:proofErr w:type="spellStart"/>
            <w:r w:rsidRPr="00615229">
              <w:rPr>
                <w:rFonts w:asciiTheme="minorHAnsi" w:hAnsiTheme="minorHAnsi" w:cstheme="minorHAnsi"/>
                <w:color w:val="000000"/>
              </w:rPr>
              <w:t>Cruaud</w:t>
            </w:r>
            <w:proofErr w:type="spellEnd"/>
            <w:r w:rsidRPr="00615229">
              <w:rPr>
                <w:rFonts w:asciiTheme="minorHAnsi" w:hAnsiTheme="minorHAnsi" w:cstheme="minorHAnsi"/>
                <w:color w:val="000000"/>
              </w:rPr>
              <w:t xml:space="preserve"> 2018). The main purpose is to create a supportive environment, which is reinforcing and enables individual progress. One specific feature of gamification is the breakdown into elements, similarly to motivation theory, where goals are not uncommonly divided into </w:t>
            </w:r>
            <w:proofErr w:type="spellStart"/>
            <w:r w:rsidRPr="00615229">
              <w:rPr>
                <w:rFonts w:asciiTheme="minorHAnsi" w:hAnsiTheme="minorHAnsi" w:cstheme="minorHAnsi"/>
                <w:color w:val="000000"/>
              </w:rPr>
              <w:t>subgoals</w:t>
            </w:r>
            <w:proofErr w:type="spellEnd"/>
            <w:r w:rsidRPr="00615229">
              <w:rPr>
                <w:rFonts w:asciiTheme="minorHAnsi" w:hAnsiTheme="minorHAnsi" w:cstheme="minorHAnsi"/>
                <w:color w:val="000000"/>
              </w:rPr>
              <w:t>. (</w:t>
            </w:r>
            <w:proofErr w:type="spellStart"/>
            <w:r w:rsidRPr="00615229">
              <w:rPr>
                <w:rFonts w:asciiTheme="minorHAnsi" w:hAnsiTheme="minorHAnsi" w:cstheme="minorHAnsi"/>
                <w:color w:val="000000"/>
              </w:rPr>
              <w:t>Kenéz</w:t>
            </w:r>
            <w:proofErr w:type="spellEnd"/>
            <w:r w:rsidRPr="00615229">
              <w:rPr>
                <w:rFonts w:asciiTheme="minorHAnsi" w:hAnsiTheme="minorHAnsi" w:cstheme="minorHAnsi"/>
                <w:color w:val="000000"/>
              </w:rPr>
              <w:t xml:space="preserve">, 2015). It means applying the elements of games, and implementing these in real-world situations, while generating specific </w:t>
            </w:r>
            <w:proofErr w:type="spellStart"/>
            <w:r w:rsidRPr="00615229">
              <w:rPr>
                <w:rFonts w:asciiTheme="minorHAnsi" w:hAnsiTheme="minorHAnsi" w:cstheme="minorHAnsi"/>
                <w:color w:val="000000"/>
              </w:rPr>
              <w:t>behaviours</w:t>
            </w:r>
            <w:proofErr w:type="spellEnd"/>
            <w:r w:rsidRPr="00615229">
              <w:rPr>
                <w:rFonts w:asciiTheme="minorHAnsi" w:hAnsiTheme="minorHAnsi" w:cstheme="minorHAnsi"/>
                <w:color w:val="000000"/>
              </w:rPr>
              <w:t xml:space="preserve"> within the gamified situation. The most important benefit of using gamification in language teaching is that it provides differentiation. Learners can progress at their own pace, their assessment is </w:t>
            </w:r>
            <w:proofErr w:type="spellStart"/>
            <w:r w:rsidRPr="00615229">
              <w:rPr>
                <w:rFonts w:asciiTheme="minorHAnsi" w:hAnsiTheme="minorHAnsi" w:cstheme="minorHAnsi"/>
                <w:color w:val="000000"/>
              </w:rPr>
              <w:t>individualised</w:t>
            </w:r>
            <w:proofErr w:type="spellEnd"/>
            <w:r w:rsidRPr="00615229">
              <w:rPr>
                <w:rFonts w:asciiTheme="minorHAnsi" w:hAnsiTheme="minorHAnsi" w:cstheme="minorHAnsi"/>
                <w:color w:val="000000"/>
              </w:rPr>
              <w:t xml:space="preserve">, and their motivation is strongly influenced by their own skills and abilities that are reinforced by gamification itself. </w:t>
            </w:r>
            <w:proofErr w:type="spellStart"/>
            <w:r w:rsidRPr="00615229">
              <w:rPr>
                <w:rFonts w:asciiTheme="minorHAnsi" w:hAnsiTheme="minorHAnsi" w:cstheme="minorHAnsi"/>
                <w:color w:val="000000"/>
              </w:rPr>
              <w:t>Prievara</w:t>
            </w:r>
            <w:proofErr w:type="spellEnd"/>
            <w:r w:rsidRPr="00615229">
              <w:rPr>
                <w:rFonts w:asciiTheme="minorHAnsi" w:hAnsiTheme="minorHAnsi" w:cstheme="minorHAnsi"/>
                <w:color w:val="000000"/>
              </w:rPr>
              <w:t xml:space="preserve"> (2015) indicates that the form of accountability can be very specific: learners are given choices and control over the process by which they reach their own achievement. Gamification enables repetition, which strongly supports learning. As the process of learning meets the individual's needs, differentiation can be brought about. This presentation highlights the most important outcomes of research into gamification in language learning, while exploring its underlying principles in the field of motivation.</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gamification, motivation in language learning, self-regulated learning, digital language learning</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r w:rsidRPr="00615229">
              <w:rPr>
                <w:rFonts w:asciiTheme="minorHAnsi" w:hAnsiTheme="minorHAnsi" w:cstheme="minorHAnsi"/>
                <w:b/>
              </w:rPr>
              <w:t xml:space="preserve">M. </w:t>
            </w:r>
            <w:proofErr w:type="spellStart"/>
            <w:r w:rsidRPr="00615229">
              <w:rPr>
                <w:rFonts w:asciiTheme="minorHAnsi" w:hAnsiTheme="minorHAnsi" w:cstheme="minorHAnsi"/>
                <w:b/>
              </w:rPr>
              <w:t>Rasoul</w:t>
            </w:r>
            <w:proofErr w:type="spellEnd"/>
            <w:r w:rsidRPr="00615229">
              <w:rPr>
                <w:rFonts w:asciiTheme="minorHAnsi" w:hAnsiTheme="minorHAnsi" w:cstheme="minorHAnsi"/>
                <w:b/>
              </w:rPr>
              <w:t xml:space="preserve"> TAYEBI</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b/>
                <w:color w:val="000000"/>
              </w:rPr>
              <w:t>Strategies to overcome the challenge of interpreting figurative language for English &lt;&gt; Persian interpreters</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Interpreters are supposed to listen to, render, and reproduce the utterance in the spot, at the pace of the speaker. Here is where some linguistic units are lost, among which are figurative linguistic units, namely metaphors and idioms. The aim of my presentation is to raise and structure the questions of whether figurative language is treated differently in a simultaneously interpreted speech in comparison with a translated text or not; and what the frequent strategies are that interpreters deploy to deal with figures of speech. The theoretical framework of my presentation is </w:t>
            </w:r>
            <w:proofErr w:type="spellStart"/>
            <w:r w:rsidRPr="00615229">
              <w:rPr>
                <w:rFonts w:asciiTheme="minorHAnsi" w:hAnsiTheme="minorHAnsi" w:cstheme="minorHAnsi"/>
                <w:color w:val="000000"/>
              </w:rPr>
              <w:t>Gile’s</w:t>
            </w:r>
            <w:proofErr w:type="spellEnd"/>
            <w:r w:rsidRPr="00615229">
              <w:rPr>
                <w:rFonts w:asciiTheme="minorHAnsi" w:hAnsiTheme="minorHAnsi" w:cstheme="minorHAnsi"/>
                <w:color w:val="000000"/>
              </w:rPr>
              <w:t xml:space="preserve"> Effort Model, the corpus of my analysis consists of interpreted texts English &lt;&gt; Persian. The results show that the first and foremost "strategy" of the interpreters confronting such effortful situations is to "omit" or "neutralize" the figurative element of that specific unit.</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omission, simultaneous interpretation, figurative language, metaphor</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proofErr w:type="spellStart"/>
            <w:r w:rsidRPr="00615229">
              <w:rPr>
                <w:rFonts w:asciiTheme="minorHAnsi" w:hAnsiTheme="minorHAnsi" w:cstheme="minorHAnsi"/>
                <w:b/>
              </w:rPr>
              <w:lastRenderedPageBreak/>
              <w:t>Ottilia</w:t>
            </w:r>
            <w:proofErr w:type="spellEnd"/>
            <w:r w:rsidRPr="00615229">
              <w:rPr>
                <w:rFonts w:asciiTheme="minorHAnsi" w:hAnsiTheme="minorHAnsi" w:cstheme="minorHAnsi"/>
                <w:b/>
              </w:rPr>
              <w:t xml:space="preserve"> VERES</w:t>
            </w:r>
          </w:p>
          <w:p w:rsidR="001E10B9" w:rsidRPr="00615229" w:rsidRDefault="001E10B9" w:rsidP="00682D45">
            <w:pPr>
              <w:pStyle w:val="NoSpacing"/>
              <w:rPr>
                <w:rFonts w:asciiTheme="minorHAnsi" w:hAnsiTheme="minorHAnsi" w:cstheme="minorHAnsi"/>
                <w:b/>
                <w:color w:val="000000"/>
              </w:rPr>
            </w:pPr>
            <w:r w:rsidRPr="00615229">
              <w:rPr>
                <w:rFonts w:asciiTheme="minorHAnsi" w:hAnsiTheme="minorHAnsi" w:cstheme="minorHAnsi"/>
                <w:b/>
                <w:color w:val="000000"/>
              </w:rPr>
              <w:t>"I can't go on. I'll go on:" Beckett Aesthetics of Failure</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“A man of genius makes no mistakes; his errors are volitional and are the portals of discovery,” says James Joyce in his seminal novel, Ulysses. Virginia Woolf, for another, in the closing paragraph of her essay “Mr. Bennet and Mrs. Brown” (1924), celebrates failure as the gate to a brave, new language of literature expressing and representing the man of the time. Woolf formulates the </w:t>
            </w:r>
            <w:proofErr w:type="spellStart"/>
            <w:r w:rsidRPr="00615229">
              <w:rPr>
                <w:rFonts w:asciiTheme="minorHAnsi" w:hAnsiTheme="minorHAnsi" w:cstheme="minorHAnsi"/>
                <w:color w:val="000000"/>
              </w:rPr>
              <w:t>ars</w:t>
            </w:r>
            <w:proofErr w:type="spellEnd"/>
            <w:r w:rsidRPr="00615229">
              <w:rPr>
                <w:rFonts w:asciiTheme="minorHAnsi" w:hAnsiTheme="minorHAnsi" w:cstheme="minorHAnsi"/>
                <w:color w:val="000000"/>
              </w:rPr>
              <w:t xml:space="preserve"> </w:t>
            </w:r>
            <w:proofErr w:type="spellStart"/>
            <w:r w:rsidRPr="00615229">
              <w:rPr>
                <w:rFonts w:asciiTheme="minorHAnsi" w:hAnsiTheme="minorHAnsi" w:cstheme="minorHAnsi"/>
                <w:color w:val="000000"/>
              </w:rPr>
              <w:t>poetica</w:t>
            </w:r>
            <w:proofErr w:type="spellEnd"/>
            <w:r w:rsidRPr="00615229">
              <w:rPr>
                <w:rFonts w:asciiTheme="minorHAnsi" w:hAnsiTheme="minorHAnsi" w:cstheme="minorHAnsi"/>
                <w:color w:val="000000"/>
              </w:rPr>
              <w:t xml:space="preserve"> of the new age of modernism, welcoming and celebrating erroneous grammar and stream of consciousness narration as the means to the “truth” of man: “Tolerate the spasmodic, the obscure, the fragmentary, </w:t>
            </w:r>
            <w:proofErr w:type="gramStart"/>
            <w:r w:rsidRPr="00615229">
              <w:rPr>
                <w:rFonts w:asciiTheme="minorHAnsi" w:hAnsiTheme="minorHAnsi" w:cstheme="minorHAnsi"/>
                <w:color w:val="000000"/>
              </w:rPr>
              <w:t>the</w:t>
            </w:r>
            <w:proofErr w:type="gramEnd"/>
            <w:r w:rsidRPr="00615229">
              <w:rPr>
                <w:rFonts w:asciiTheme="minorHAnsi" w:hAnsiTheme="minorHAnsi" w:cstheme="minorHAnsi"/>
                <w:color w:val="000000"/>
              </w:rPr>
              <w:t xml:space="preserve"> failure. […] We are trembling on the verge of one of the great ages of English literature.” Considered the last modernist, Samuel Beckett was yet another advocate of failure as the essence of art, best formulating his tenet in his 1983 story “</w:t>
            </w:r>
            <w:proofErr w:type="spellStart"/>
            <w:r w:rsidRPr="00615229">
              <w:rPr>
                <w:rFonts w:asciiTheme="minorHAnsi" w:hAnsiTheme="minorHAnsi" w:cstheme="minorHAnsi"/>
                <w:color w:val="000000"/>
              </w:rPr>
              <w:t>Worstward</w:t>
            </w:r>
            <w:proofErr w:type="spellEnd"/>
            <w:r w:rsidRPr="00615229">
              <w:rPr>
                <w:rFonts w:asciiTheme="minorHAnsi" w:hAnsiTheme="minorHAnsi" w:cstheme="minorHAnsi"/>
                <w:color w:val="000000"/>
              </w:rPr>
              <w:t xml:space="preserve"> Ho:” “Ever tried. Ever failed. No matter. Try again. Fail again. Fail better.” In this presentation, I am interested in examples and cases of failure and erring in some of Beckett’s best work: Waiting for Godot, Molloy, and his short story “Premier Amour.” Focusing on various understandings and interpretations of failure and mistake, I’m going to analyze scenes of failure in Beckett on the levels of character, narrative, and language, as the essence of Beckett’s art. </w:t>
            </w:r>
          </w:p>
          <w:p w:rsidR="001E10B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Beckett, failure, Godot, Molloy, Premier Amour, misapprehension</w:t>
            </w:r>
          </w:p>
          <w:p w:rsidR="001E10B9" w:rsidRDefault="001E10B9" w:rsidP="00682D45">
            <w:pPr>
              <w:widowControl/>
              <w:spacing w:after="0" w:line="276" w:lineRule="auto"/>
              <w:rPr>
                <w:rFonts w:asciiTheme="minorHAnsi" w:hAnsiTheme="minorHAnsi" w:cstheme="minorHAnsi"/>
                <w:color w:val="000000"/>
                <w:sz w:val="22"/>
                <w:szCs w:val="22"/>
              </w:rPr>
            </w:pPr>
          </w:p>
          <w:p w:rsidR="001E10B9" w:rsidRDefault="001E10B9" w:rsidP="00682D45">
            <w:pPr>
              <w:pStyle w:val="NoSpacing"/>
              <w:rPr>
                <w:rFonts w:ascii="Calibri" w:hAnsi="Calibri" w:cs="Calibri"/>
                <w:b/>
              </w:rPr>
            </w:pPr>
          </w:p>
          <w:p w:rsidR="001E10B9" w:rsidRPr="00615229" w:rsidRDefault="001E10B9" w:rsidP="00682D45">
            <w:pPr>
              <w:pStyle w:val="NoSpacing"/>
              <w:rPr>
                <w:rFonts w:ascii="Calibri" w:hAnsi="Calibri" w:cs="Calibri"/>
                <w:b/>
              </w:rPr>
            </w:pPr>
            <w:proofErr w:type="spellStart"/>
            <w:r w:rsidRPr="00615229">
              <w:rPr>
                <w:rFonts w:ascii="Calibri" w:hAnsi="Calibri" w:cs="Calibri"/>
                <w:b/>
              </w:rPr>
              <w:t>Balázs</w:t>
            </w:r>
            <w:proofErr w:type="spellEnd"/>
            <w:r w:rsidRPr="00615229">
              <w:rPr>
                <w:rFonts w:ascii="Calibri" w:hAnsi="Calibri" w:cs="Calibri"/>
                <w:b/>
              </w:rPr>
              <w:t xml:space="preserve"> VESSZŐS</w:t>
            </w:r>
          </w:p>
          <w:p w:rsidR="001E10B9" w:rsidRPr="00615229" w:rsidRDefault="001E10B9" w:rsidP="00682D45">
            <w:pPr>
              <w:pStyle w:val="NoSpacing"/>
              <w:rPr>
                <w:rFonts w:ascii="Calibri" w:hAnsi="Calibri" w:cs="Calibri"/>
              </w:rPr>
            </w:pPr>
            <w:r w:rsidRPr="00615229">
              <w:rPr>
                <w:rFonts w:ascii="Calibri" w:hAnsi="Calibri" w:cs="Calibri"/>
                <w:b/>
              </w:rPr>
              <w:t>Pre-emptive and repair communicative strategies in BELF communication</w:t>
            </w:r>
          </w:p>
          <w:p w:rsidR="001E10B9" w:rsidRPr="00615229" w:rsidRDefault="001E10B9" w:rsidP="00682D45">
            <w:pPr>
              <w:pStyle w:val="NoSpacing"/>
              <w:rPr>
                <w:rFonts w:ascii="Calibri" w:hAnsi="Calibri" w:cs="Calibri"/>
              </w:rPr>
            </w:pPr>
            <w:r w:rsidRPr="00615229">
              <w:rPr>
                <w:rFonts w:ascii="Calibri" w:hAnsi="Calibri" w:cs="Calibri"/>
              </w:rPr>
              <w:t>The study reports on the use of pre-emptive and repair strategies used by speakers in spoken lingua franca English in an intercultural business setting. The primary aim of the research is to outline the use of various communicative strategies based on the speech act of disagreement as expressed by the Hungarian and Israeli participants of the research during their everyday workplace cooperation.</w:t>
            </w:r>
            <w:r w:rsidRPr="00615229">
              <w:rPr>
                <w:rFonts w:ascii="Calibri" w:hAnsi="Calibri" w:cs="Calibri"/>
              </w:rPr>
              <w:br/>
              <w:t>The data of the research is based on role-plays, observation and interviews that provide the basis for qualitative and quantitative analysis. The total results show that the speakers of BELF employed various types of self- and other-initiated pre-emptive and communicative strategies during their interactions that contribute to avoid cases of misunderstanding among the representatives of the different nations.</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Calibri" w:hAnsi="Calibri" w:cs="Calibri"/>
                <w:b/>
                <w:sz w:val="22"/>
                <w:szCs w:val="22"/>
              </w:rPr>
              <w:t>Keywords</w:t>
            </w:r>
            <w:r w:rsidRPr="00615229">
              <w:rPr>
                <w:rFonts w:ascii="Calibri" w:hAnsi="Calibri" w:cs="Calibri"/>
                <w:sz w:val="22"/>
                <w:szCs w:val="22"/>
              </w:rPr>
              <w:t>: misunderstanding, BELF interaction, intercultural communication, self-initiation, other-initiation</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proofErr w:type="spellStart"/>
            <w:r w:rsidRPr="00615229">
              <w:rPr>
                <w:rFonts w:asciiTheme="minorHAnsi" w:hAnsiTheme="minorHAnsi" w:cstheme="minorHAnsi"/>
                <w:b/>
              </w:rPr>
              <w:t>Zsofia</w:t>
            </w:r>
            <w:proofErr w:type="spellEnd"/>
            <w:r w:rsidRPr="00615229">
              <w:rPr>
                <w:rFonts w:asciiTheme="minorHAnsi" w:hAnsiTheme="minorHAnsi" w:cstheme="minorHAnsi"/>
                <w:b/>
              </w:rPr>
              <w:t xml:space="preserve"> VINCZE</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b/>
                <w:i/>
                <w:color w:val="000000"/>
              </w:rPr>
              <w:t>The Handmaid’s Tale</w:t>
            </w:r>
            <w:r w:rsidRPr="00615229">
              <w:rPr>
                <w:rFonts w:asciiTheme="minorHAnsi" w:hAnsiTheme="minorHAnsi" w:cstheme="minorHAnsi"/>
                <w:b/>
                <w:color w:val="000000"/>
              </w:rPr>
              <w:t xml:space="preserve"> by Margaret Atwood in XXI. Century Politics</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 xml:space="preserve">Margaret Atwood’s 1985 novel is living its second golden age since the 2017 debut of the TV show with the same title. The shocking series triggers doubtless the sense of equality of the audience as it positions women in a cruel patriarchal system that leaves no choice to them at all. Although – thankfully – people are not familiar with issues of the sort in more advanced parts of the world, some aspects of the plot can be found in today’s political system, the most outstanding example of that being the issue of abortion, which has been found in the spotlight lately both on American and European territories. The paper focuses on the many problems between the genders presented by the novel and seeks the real-life interpretation of them. </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Handmaid, Equality, Politics, Patriarchy, Cult</w:t>
            </w:r>
          </w:p>
          <w:p w:rsidR="001E10B9" w:rsidRPr="00615229" w:rsidRDefault="001E10B9" w:rsidP="00682D45">
            <w:pPr>
              <w:widowControl/>
              <w:spacing w:after="0" w:line="276" w:lineRule="auto"/>
              <w:rPr>
                <w:rFonts w:asciiTheme="minorHAnsi" w:hAnsiTheme="minorHAnsi" w:cstheme="minorHAnsi"/>
                <w:color w:val="000000"/>
                <w:sz w:val="22"/>
                <w:szCs w:val="22"/>
              </w:rPr>
            </w:pPr>
          </w:p>
          <w:p w:rsidR="001E10B9" w:rsidRPr="00615229" w:rsidRDefault="001E10B9" w:rsidP="00682D45">
            <w:pPr>
              <w:pStyle w:val="NoSpacing"/>
              <w:rPr>
                <w:rFonts w:asciiTheme="minorHAnsi" w:hAnsiTheme="minorHAnsi" w:cstheme="minorHAnsi"/>
                <w:b/>
              </w:rPr>
            </w:pPr>
            <w:proofErr w:type="spellStart"/>
            <w:r w:rsidRPr="00615229">
              <w:rPr>
                <w:rFonts w:asciiTheme="minorHAnsi" w:hAnsiTheme="minorHAnsi" w:cstheme="minorHAnsi"/>
                <w:b/>
              </w:rPr>
              <w:t>Xiaohan</w:t>
            </w:r>
            <w:proofErr w:type="spellEnd"/>
            <w:r w:rsidRPr="00615229">
              <w:rPr>
                <w:rFonts w:asciiTheme="minorHAnsi" w:hAnsiTheme="minorHAnsi" w:cstheme="minorHAnsi"/>
                <w:b/>
              </w:rPr>
              <w:t xml:space="preserve"> ZHU</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b/>
                <w:color w:val="000000"/>
              </w:rPr>
              <w:t xml:space="preserve">English Translation of Culturally Bounded Words in Chinese </w:t>
            </w:r>
            <w:proofErr w:type="spellStart"/>
            <w:r w:rsidRPr="00615229">
              <w:rPr>
                <w:rFonts w:asciiTheme="minorHAnsi" w:hAnsiTheme="minorHAnsi" w:cstheme="minorHAnsi"/>
                <w:b/>
                <w:color w:val="000000"/>
              </w:rPr>
              <w:t>Xiqu</w:t>
            </w:r>
            <w:proofErr w:type="spellEnd"/>
            <w:r w:rsidRPr="00615229">
              <w:rPr>
                <w:rFonts w:asciiTheme="minorHAnsi" w:hAnsiTheme="minorHAnsi" w:cstheme="minorHAnsi"/>
                <w:b/>
                <w:color w:val="000000"/>
              </w:rPr>
              <w:t>: A Case Study</w:t>
            </w:r>
          </w:p>
          <w:p w:rsidR="001E10B9" w:rsidRPr="00615229" w:rsidRDefault="001E10B9" w:rsidP="00682D45">
            <w:pPr>
              <w:pStyle w:val="NoSpacing"/>
              <w:rPr>
                <w:rFonts w:asciiTheme="minorHAnsi" w:hAnsiTheme="minorHAnsi" w:cstheme="minorHAnsi"/>
                <w:color w:val="000000"/>
              </w:rPr>
            </w:pPr>
            <w:r w:rsidRPr="00615229">
              <w:rPr>
                <w:rFonts w:asciiTheme="minorHAnsi" w:hAnsiTheme="minorHAnsi" w:cstheme="minorHAnsi"/>
                <w:color w:val="000000"/>
              </w:rPr>
              <w:t>In my presentation, I will illustrate why culturally bounded expressions could cause translation problems and how these problems can be solved. I will take body part expressions extracted from Chinese opera texts (</w:t>
            </w:r>
            <w:proofErr w:type="spellStart"/>
            <w:r w:rsidRPr="00615229">
              <w:rPr>
                <w:rFonts w:asciiTheme="minorHAnsi" w:hAnsiTheme="minorHAnsi" w:cstheme="minorHAnsi"/>
                <w:color w:val="000000"/>
              </w:rPr>
              <w:t>Xiqu</w:t>
            </w:r>
            <w:proofErr w:type="spellEnd"/>
            <w:r w:rsidRPr="00615229">
              <w:rPr>
                <w:rFonts w:asciiTheme="minorHAnsi" w:hAnsiTheme="minorHAnsi" w:cstheme="minorHAnsi"/>
                <w:color w:val="000000"/>
              </w:rPr>
              <w:t xml:space="preserve">) and their English translation as a corpus. In the original Chinese text, there are 51 body part expressions, while </w:t>
            </w:r>
            <w:r w:rsidRPr="00615229">
              <w:rPr>
                <w:rFonts w:asciiTheme="minorHAnsi" w:hAnsiTheme="minorHAnsi" w:cstheme="minorHAnsi"/>
                <w:color w:val="000000"/>
              </w:rPr>
              <w:lastRenderedPageBreak/>
              <w:t xml:space="preserve">in English there are only 22. By analyzing my corpus of body part words in Chinese-English texts of </w:t>
            </w:r>
            <w:proofErr w:type="spellStart"/>
            <w:r w:rsidRPr="00615229">
              <w:rPr>
                <w:rFonts w:asciiTheme="minorHAnsi" w:hAnsiTheme="minorHAnsi" w:cstheme="minorHAnsi"/>
                <w:color w:val="000000"/>
              </w:rPr>
              <w:t>Xiqu</w:t>
            </w:r>
            <w:proofErr w:type="spellEnd"/>
            <w:r w:rsidRPr="00615229">
              <w:rPr>
                <w:rFonts w:asciiTheme="minorHAnsi" w:hAnsiTheme="minorHAnsi" w:cstheme="minorHAnsi"/>
                <w:color w:val="000000"/>
              </w:rPr>
              <w:t>, I will come up with (</w:t>
            </w:r>
            <w:proofErr w:type="spellStart"/>
            <w:r w:rsidRPr="00615229">
              <w:rPr>
                <w:rFonts w:asciiTheme="minorHAnsi" w:hAnsiTheme="minorHAnsi" w:cstheme="minorHAnsi"/>
                <w:color w:val="000000"/>
              </w:rPr>
              <w:t>i</w:t>
            </w:r>
            <w:proofErr w:type="spellEnd"/>
            <w:r w:rsidRPr="00615229">
              <w:rPr>
                <w:rFonts w:asciiTheme="minorHAnsi" w:hAnsiTheme="minorHAnsi" w:cstheme="minorHAnsi"/>
                <w:color w:val="000000"/>
              </w:rPr>
              <w:t>) the relevant differences in the translation of human body parts between Chinese and English, and (ii) will demonstrate how the strategies Cultural Correspondence and Density Change can be used in Chinese-English translation for culturally bounded words, and moreover (iii) I will show why some culturally relevant Chinese words cannot be properly translated into English.</w:t>
            </w:r>
          </w:p>
          <w:p w:rsidR="001E10B9" w:rsidRPr="00615229" w:rsidRDefault="001E10B9" w:rsidP="00682D45">
            <w:pPr>
              <w:widowControl/>
              <w:spacing w:after="0" w:line="276" w:lineRule="auto"/>
              <w:rPr>
                <w:rFonts w:asciiTheme="minorHAnsi" w:hAnsiTheme="minorHAnsi" w:cstheme="minorHAnsi"/>
                <w:color w:val="000000"/>
                <w:sz w:val="22"/>
                <w:szCs w:val="22"/>
              </w:rPr>
            </w:pPr>
            <w:r w:rsidRPr="00615229">
              <w:rPr>
                <w:rFonts w:asciiTheme="minorHAnsi" w:hAnsiTheme="minorHAnsi" w:cstheme="minorHAnsi"/>
                <w:b/>
                <w:color w:val="000000"/>
                <w:sz w:val="22"/>
                <w:szCs w:val="22"/>
              </w:rPr>
              <w:t>Keywords</w:t>
            </w:r>
            <w:r w:rsidRPr="00615229">
              <w:rPr>
                <w:rFonts w:asciiTheme="minorHAnsi" w:hAnsiTheme="minorHAnsi" w:cstheme="minorHAnsi"/>
                <w:color w:val="000000"/>
                <w:sz w:val="22"/>
                <w:szCs w:val="22"/>
              </w:rPr>
              <w:t>: cultural bounded words, body parts, Chinese opera(</w:t>
            </w:r>
            <w:proofErr w:type="spellStart"/>
            <w:r w:rsidRPr="00615229">
              <w:rPr>
                <w:rFonts w:asciiTheme="minorHAnsi" w:hAnsiTheme="minorHAnsi" w:cstheme="minorHAnsi"/>
                <w:color w:val="000000"/>
                <w:sz w:val="22"/>
                <w:szCs w:val="22"/>
              </w:rPr>
              <w:t>Xiqu</w:t>
            </w:r>
            <w:proofErr w:type="spellEnd"/>
            <w:r w:rsidRPr="00615229">
              <w:rPr>
                <w:rFonts w:asciiTheme="minorHAnsi" w:hAnsiTheme="minorHAnsi" w:cstheme="minorHAnsi"/>
                <w:color w:val="000000"/>
                <w:sz w:val="22"/>
                <w:szCs w:val="22"/>
              </w:rPr>
              <w:t>)</w:t>
            </w:r>
          </w:p>
          <w:p w:rsidR="001E10B9" w:rsidRPr="00615229" w:rsidRDefault="001E10B9" w:rsidP="00682D45">
            <w:pPr>
              <w:widowControl/>
              <w:spacing w:after="0" w:line="276" w:lineRule="auto"/>
              <w:rPr>
                <w:rFonts w:asciiTheme="minorHAnsi" w:hAnsiTheme="minorHAnsi" w:cstheme="minorHAnsi"/>
                <w:sz w:val="22"/>
                <w:szCs w:val="22"/>
                <w:lang w:val="hu-HU"/>
              </w:rPr>
            </w:pPr>
          </w:p>
        </w:tc>
      </w:tr>
    </w:tbl>
    <w:p w:rsidR="001E10B9" w:rsidRPr="00615229" w:rsidRDefault="001E10B9" w:rsidP="001E10B9">
      <w:pPr>
        <w:rPr>
          <w:rFonts w:asciiTheme="minorHAnsi" w:hAnsiTheme="minorHAnsi" w:cstheme="minorHAnsi"/>
          <w:color w:val="FFFFFF" w:themeColor="background1"/>
          <w:sz w:val="22"/>
          <w:szCs w:val="22"/>
          <w:lang w:val="hu-HU"/>
        </w:rPr>
      </w:pPr>
      <w:r w:rsidRPr="00615229">
        <w:rPr>
          <w:rFonts w:asciiTheme="minorHAnsi" w:hAnsiTheme="minorHAnsi" w:cstheme="minorHAnsi"/>
          <w:color w:val="FFFFFF" w:themeColor="background1"/>
          <w:sz w:val="22"/>
          <w:szCs w:val="22"/>
          <w:lang w:val="hu-HU"/>
        </w:rPr>
        <w:lastRenderedPageBreak/>
        <w:t>SSINS ABSTRACTS</w:t>
      </w:r>
    </w:p>
    <w:p w:rsidR="001E10B9" w:rsidRPr="00615229" w:rsidRDefault="001E10B9" w:rsidP="001E10B9">
      <w:pPr>
        <w:spacing w:after="200" w:line="276" w:lineRule="auto"/>
        <w:rPr>
          <w:rFonts w:asciiTheme="minorHAnsi" w:hAnsiTheme="minorHAnsi" w:cstheme="minorHAnsi"/>
          <w:b/>
          <w:sz w:val="22"/>
          <w:szCs w:val="22"/>
        </w:rPr>
      </w:pPr>
      <w:r w:rsidRPr="00615229">
        <w:rPr>
          <w:rFonts w:asciiTheme="minorHAnsi" w:hAnsiTheme="minorHAnsi" w:cstheme="minorHAnsi"/>
          <w:b/>
          <w:sz w:val="22"/>
          <w:szCs w:val="22"/>
        </w:rPr>
        <w:br w:type="page"/>
      </w:r>
    </w:p>
    <w:p w:rsidR="001E10B9" w:rsidRDefault="001E10B9" w:rsidP="001E10B9">
      <w:pPr>
        <w:spacing w:after="200" w:line="276" w:lineRule="auto"/>
        <w:rPr>
          <w:rFonts w:asciiTheme="minorHAnsi" w:hAnsiTheme="minorHAnsi" w:cstheme="minorHAnsi"/>
          <w:b/>
          <w:sz w:val="22"/>
          <w:szCs w:val="22"/>
        </w:rPr>
      </w:pPr>
      <w:r w:rsidRPr="00615229">
        <w:rPr>
          <w:rFonts w:asciiTheme="minorHAnsi" w:hAnsiTheme="minorHAnsi" w:cstheme="minorHAnsi"/>
          <w:b/>
          <w:sz w:val="22"/>
          <w:szCs w:val="22"/>
        </w:rPr>
        <w:lastRenderedPageBreak/>
        <w:t>German section</w:t>
      </w:r>
    </w:p>
    <w:p w:rsidR="00E14DC4" w:rsidRPr="007D1ECD" w:rsidRDefault="00E14DC4" w:rsidP="00E14DC4">
      <w:pPr>
        <w:pStyle w:val="NoSpacing"/>
        <w:jc w:val="both"/>
        <w:rPr>
          <w:rFonts w:cs="Calibri"/>
          <w:b/>
        </w:rPr>
      </w:pPr>
      <w:r w:rsidRPr="007D1ECD">
        <w:rPr>
          <w:rFonts w:cs="Calibri"/>
          <w:b/>
        </w:rPr>
        <w:t>Andrea BÁNFFI-BENEDEK</w:t>
      </w:r>
    </w:p>
    <w:p w:rsidR="00E14DC4" w:rsidRPr="007D1ECD" w:rsidRDefault="00E14DC4" w:rsidP="00E14DC4">
      <w:pPr>
        <w:pStyle w:val="NoSpacing"/>
        <w:jc w:val="both"/>
        <w:rPr>
          <w:rFonts w:cs="Calibri"/>
          <w:b/>
          <w:color w:val="000000"/>
        </w:rPr>
      </w:pPr>
      <w:proofErr w:type="spellStart"/>
      <w:r w:rsidRPr="007D1ECD">
        <w:rPr>
          <w:rFonts w:cs="Calibri"/>
          <w:b/>
          <w:color w:val="000000"/>
        </w:rPr>
        <w:t>Phraseologismen</w:t>
      </w:r>
      <w:proofErr w:type="spellEnd"/>
      <w:r w:rsidRPr="007D1ECD">
        <w:rPr>
          <w:rFonts w:cs="Calibri"/>
          <w:b/>
          <w:color w:val="000000"/>
        </w:rPr>
        <w:t xml:space="preserve">: </w:t>
      </w:r>
      <w:proofErr w:type="spellStart"/>
      <w:r w:rsidRPr="007D1ECD">
        <w:rPr>
          <w:rFonts w:cs="Calibri"/>
          <w:b/>
          <w:color w:val="000000"/>
        </w:rPr>
        <w:t>Visualisierungsmöglichkeiten</w:t>
      </w:r>
      <w:proofErr w:type="spellEnd"/>
      <w:r w:rsidRPr="007D1ECD">
        <w:rPr>
          <w:rFonts w:cs="Calibri"/>
          <w:b/>
          <w:color w:val="000000"/>
        </w:rPr>
        <w:t xml:space="preserve"> </w:t>
      </w:r>
      <w:proofErr w:type="spellStart"/>
      <w:r w:rsidRPr="007D1ECD">
        <w:rPr>
          <w:rFonts w:cs="Calibri"/>
          <w:b/>
          <w:color w:val="000000"/>
        </w:rPr>
        <w:t>anhand</w:t>
      </w:r>
      <w:proofErr w:type="spellEnd"/>
      <w:r w:rsidRPr="007D1ECD">
        <w:rPr>
          <w:rFonts w:cs="Calibri"/>
          <w:b/>
          <w:color w:val="000000"/>
        </w:rPr>
        <w:t xml:space="preserve"> von </w:t>
      </w:r>
      <w:proofErr w:type="spellStart"/>
      <w:proofErr w:type="gramStart"/>
      <w:r w:rsidRPr="007D1ECD">
        <w:rPr>
          <w:rFonts w:cs="Calibri"/>
          <w:b/>
          <w:color w:val="000000"/>
        </w:rPr>
        <w:t>Emojis</w:t>
      </w:r>
      <w:proofErr w:type="spellEnd"/>
      <w:r w:rsidRPr="007D1ECD">
        <w:rPr>
          <w:rFonts w:cs="Calibri"/>
          <w:b/>
          <w:color w:val="000000"/>
        </w:rPr>
        <w:t xml:space="preserve">  </w:t>
      </w:r>
      <w:proofErr w:type="spellStart"/>
      <w:r w:rsidRPr="007D1ECD">
        <w:rPr>
          <w:rFonts w:cs="Calibri"/>
          <w:b/>
          <w:color w:val="000000"/>
        </w:rPr>
        <w:t>im</w:t>
      </w:r>
      <w:proofErr w:type="spellEnd"/>
      <w:proofErr w:type="gramEnd"/>
      <w:r w:rsidRPr="007D1ECD">
        <w:rPr>
          <w:rFonts w:cs="Calibri"/>
          <w:b/>
          <w:color w:val="000000"/>
        </w:rPr>
        <w:t xml:space="preserve"> </w:t>
      </w:r>
      <w:proofErr w:type="spellStart"/>
      <w:r w:rsidRPr="007D1ECD">
        <w:rPr>
          <w:rFonts w:cs="Calibri"/>
          <w:b/>
          <w:color w:val="000000"/>
        </w:rPr>
        <w:t>Unterricht</w:t>
      </w:r>
      <w:proofErr w:type="spellEnd"/>
      <w:r w:rsidRPr="007D1ECD">
        <w:rPr>
          <w:rFonts w:cs="Calibri"/>
          <w:b/>
          <w:color w:val="000000"/>
        </w:rPr>
        <w:t xml:space="preserve"> des </w:t>
      </w:r>
      <w:proofErr w:type="spellStart"/>
      <w:r w:rsidRPr="007D1ECD">
        <w:rPr>
          <w:rFonts w:cs="Calibri"/>
          <w:b/>
          <w:color w:val="000000"/>
        </w:rPr>
        <w:t>Deutschen</w:t>
      </w:r>
      <w:proofErr w:type="spellEnd"/>
      <w:r w:rsidRPr="007D1ECD">
        <w:rPr>
          <w:rFonts w:cs="Calibri"/>
          <w:b/>
          <w:color w:val="000000"/>
        </w:rPr>
        <w:t xml:space="preserve"> </w:t>
      </w:r>
      <w:proofErr w:type="spellStart"/>
      <w:r w:rsidRPr="007D1ECD">
        <w:rPr>
          <w:rFonts w:cs="Calibri"/>
          <w:b/>
          <w:color w:val="000000"/>
        </w:rPr>
        <w:t>als</w:t>
      </w:r>
      <w:proofErr w:type="spellEnd"/>
      <w:r w:rsidRPr="007D1ECD">
        <w:rPr>
          <w:rFonts w:cs="Calibri"/>
          <w:b/>
          <w:color w:val="000000"/>
        </w:rPr>
        <w:t xml:space="preserve"> </w:t>
      </w:r>
      <w:proofErr w:type="spellStart"/>
      <w:r w:rsidRPr="007D1ECD">
        <w:rPr>
          <w:rFonts w:cs="Calibri"/>
          <w:b/>
          <w:color w:val="000000"/>
        </w:rPr>
        <w:t>Fremdsprache</w:t>
      </w:r>
      <w:proofErr w:type="spellEnd"/>
      <w:r w:rsidRPr="007D1ECD">
        <w:rPr>
          <w:rFonts w:cs="Calibri"/>
          <w:b/>
          <w:color w:val="000000"/>
        </w:rPr>
        <w:t xml:space="preserve"> </w:t>
      </w:r>
    </w:p>
    <w:p w:rsidR="00E14DC4" w:rsidRPr="007D1ECD" w:rsidRDefault="00E14DC4" w:rsidP="00E14DC4">
      <w:pPr>
        <w:pStyle w:val="NoSpacing"/>
        <w:jc w:val="both"/>
        <w:rPr>
          <w:rFonts w:cs="Calibri"/>
          <w:color w:val="000000"/>
        </w:rPr>
      </w:pPr>
      <w:proofErr w:type="spellStart"/>
      <w:r w:rsidRPr="007D1ECD">
        <w:rPr>
          <w:rFonts w:cs="Calibri"/>
          <w:color w:val="000000"/>
        </w:rPr>
        <w:t>Phraseologisches</w:t>
      </w:r>
      <w:proofErr w:type="spellEnd"/>
      <w:r w:rsidRPr="007D1ECD">
        <w:rPr>
          <w:rFonts w:cs="Calibri"/>
          <w:color w:val="000000"/>
        </w:rPr>
        <w:t xml:space="preserve"> </w:t>
      </w:r>
      <w:proofErr w:type="spellStart"/>
      <w:r w:rsidRPr="007D1ECD">
        <w:rPr>
          <w:rFonts w:cs="Calibri"/>
          <w:color w:val="000000"/>
        </w:rPr>
        <w:t>Wissen</w:t>
      </w:r>
      <w:proofErr w:type="spellEnd"/>
      <w:r w:rsidRPr="007D1ECD">
        <w:rPr>
          <w:rFonts w:cs="Calibri"/>
          <w:color w:val="000000"/>
        </w:rPr>
        <w:t xml:space="preserve"> </w:t>
      </w:r>
      <w:proofErr w:type="spellStart"/>
      <w:proofErr w:type="gramStart"/>
      <w:r w:rsidRPr="007D1ECD">
        <w:rPr>
          <w:rFonts w:cs="Calibri"/>
          <w:color w:val="000000"/>
        </w:rPr>
        <w:t>ist</w:t>
      </w:r>
      <w:proofErr w:type="spellEnd"/>
      <w:proofErr w:type="gramEnd"/>
      <w:r w:rsidRPr="007D1ECD">
        <w:rPr>
          <w:rFonts w:cs="Calibri"/>
          <w:color w:val="000000"/>
        </w:rPr>
        <w:t xml:space="preserve"> </w:t>
      </w:r>
      <w:proofErr w:type="spellStart"/>
      <w:r w:rsidRPr="007D1ECD">
        <w:rPr>
          <w:rFonts w:cs="Calibri"/>
          <w:color w:val="000000"/>
        </w:rPr>
        <w:t>kein</w:t>
      </w:r>
      <w:proofErr w:type="spellEnd"/>
      <w:r w:rsidRPr="007D1ECD">
        <w:rPr>
          <w:rFonts w:cs="Calibri"/>
          <w:color w:val="000000"/>
        </w:rPr>
        <w:t xml:space="preserve"> </w:t>
      </w:r>
      <w:proofErr w:type="spellStart"/>
      <w:r w:rsidRPr="007D1ECD">
        <w:rPr>
          <w:rFonts w:cs="Calibri"/>
          <w:color w:val="000000"/>
        </w:rPr>
        <w:t>exquisiter</w:t>
      </w:r>
      <w:proofErr w:type="spellEnd"/>
      <w:r w:rsidRPr="007D1ECD">
        <w:rPr>
          <w:rFonts w:cs="Calibri"/>
          <w:color w:val="000000"/>
        </w:rPr>
        <w:t xml:space="preserve"> </w:t>
      </w:r>
      <w:proofErr w:type="spellStart"/>
      <w:r w:rsidRPr="007D1ECD">
        <w:rPr>
          <w:rFonts w:cs="Calibri"/>
          <w:color w:val="000000"/>
        </w:rPr>
        <w:t>Bestandteil</w:t>
      </w:r>
      <w:proofErr w:type="spellEnd"/>
      <w:r w:rsidRPr="007D1ECD">
        <w:rPr>
          <w:rFonts w:cs="Calibri"/>
          <w:color w:val="000000"/>
        </w:rPr>
        <w:t xml:space="preserve"> </w:t>
      </w:r>
      <w:proofErr w:type="spellStart"/>
      <w:r w:rsidRPr="007D1ECD">
        <w:rPr>
          <w:rFonts w:cs="Calibri"/>
          <w:color w:val="000000"/>
        </w:rPr>
        <w:t>fortgeschrittenen</w:t>
      </w:r>
      <w:proofErr w:type="spellEnd"/>
      <w:r w:rsidRPr="007D1ECD">
        <w:rPr>
          <w:rFonts w:cs="Calibri"/>
          <w:color w:val="000000"/>
        </w:rPr>
        <w:t xml:space="preserve"> </w:t>
      </w:r>
      <w:proofErr w:type="spellStart"/>
      <w:r w:rsidRPr="007D1ECD">
        <w:rPr>
          <w:rFonts w:cs="Calibri"/>
          <w:color w:val="000000"/>
        </w:rPr>
        <w:t>Sprachinventars</w:t>
      </w:r>
      <w:proofErr w:type="spellEnd"/>
      <w:r w:rsidRPr="007D1ECD">
        <w:rPr>
          <w:rFonts w:cs="Calibri"/>
          <w:color w:val="000000"/>
        </w:rPr>
        <w:t xml:space="preserve">, </w:t>
      </w:r>
      <w:proofErr w:type="spellStart"/>
      <w:r w:rsidRPr="007D1ECD">
        <w:rPr>
          <w:rFonts w:cs="Calibri"/>
          <w:color w:val="000000"/>
        </w:rPr>
        <w:t>sondern</w:t>
      </w:r>
      <w:proofErr w:type="spellEnd"/>
      <w:r w:rsidRPr="007D1ECD">
        <w:rPr>
          <w:rFonts w:cs="Calibri"/>
          <w:color w:val="000000"/>
        </w:rPr>
        <w:t xml:space="preserve"> </w:t>
      </w:r>
      <w:proofErr w:type="spellStart"/>
      <w:r w:rsidRPr="007D1ECD">
        <w:rPr>
          <w:rFonts w:cs="Calibri"/>
          <w:color w:val="000000"/>
        </w:rPr>
        <w:t>eine</w:t>
      </w:r>
      <w:proofErr w:type="spellEnd"/>
      <w:r w:rsidRPr="007D1ECD">
        <w:rPr>
          <w:rFonts w:cs="Calibri"/>
          <w:color w:val="000000"/>
        </w:rPr>
        <w:t xml:space="preserve"> </w:t>
      </w:r>
      <w:proofErr w:type="spellStart"/>
      <w:r w:rsidRPr="007D1ECD">
        <w:rPr>
          <w:rFonts w:cs="Calibri"/>
          <w:color w:val="000000"/>
        </w:rPr>
        <w:t>Notwendigkeit</w:t>
      </w:r>
      <w:proofErr w:type="spellEnd"/>
      <w:r w:rsidRPr="007D1ECD">
        <w:rPr>
          <w:rFonts w:cs="Calibri"/>
          <w:color w:val="000000"/>
        </w:rPr>
        <w:t xml:space="preserve">, </w:t>
      </w:r>
      <w:proofErr w:type="spellStart"/>
      <w:r w:rsidRPr="007D1ECD">
        <w:rPr>
          <w:rFonts w:cs="Calibri"/>
          <w:color w:val="000000"/>
        </w:rPr>
        <w:t>deren</w:t>
      </w:r>
      <w:proofErr w:type="spellEnd"/>
      <w:r w:rsidRPr="007D1ECD">
        <w:rPr>
          <w:rFonts w:cs="Calibri"/>
          <w:color w:val="000000"/>
        </w:rPr>
        <w:t xml:space="preserve"> </w:t>
      </w:r>
      <w:proofErr w:type="spellStart"/>
      <w:r w:rsidRPr="007D1ECD">
        <w:rPr>
          <w:rFonts w:cs="Calibri"/>
          <w:color w:val="000000"/>
        </w:rPr>
        <w:t>Aneignung</w:t>
      </w:r>
      <w:proofErr w:type="spellEnd"/>
      <w:r w:rsidRPr="007D1ECD">
        <w:rPr>
          <w:rFonts w:cs="Calibri"/>
          <w:color w:val="000000"/>
        </w:rPr>
        <w:t xml:space="preserve"> auf </w:t>
      </w:r>
      <w:proofErr w:type="spellStart"/>
      <w:r w:rsidRPr="007D1ECD">
        <w:rPr>
          <w:rFonts w:cs="Calibri"/>
          <w:color w:val="000000"/>
        </w:rPr>
        <w:t>jedem</w:t>
      </w:r>
      <w:proofErr w:type="spellEnd"/>
      <w:r w:rsidRPr="007D1ECD">
        <w:rPr>
          <w:rFonts w:cs="Calibri"/>
          <w:color w:val="000000"/>
        </w:rPr>
        <w:t xml:space="preserve"> </w:t>
      </w:r>
      <w:proofErr w:type="spellStart"/>
      <w:r w:rsidRPr="007D1ECD">
        <w:rPr>
          <w:rFonts w:cs="Calibri"/>
          <w:color w:val="000000"/>
        </w:rPr>
        <w:t>Sprachniveau</w:t>
      </w:r>
      <w:proofErr w:type="spellEnd"/>
      <w:r w:rsidRPr="007D1ECD">
        <w:rPr>
          <w:rFonts w:cs="Calibri"/>
          <w:color w:val="000000"/>
        </w:rPr>
        <w:t xml:space="preserve"> </w:t>
      </w:r>
      <w:proofErr w:type="spellStart"/>
      <w:r w:rsidRPr="007D1ECD">
        <w:rPr>
          <w:rFonts w:cs="Calibri"/>
          <w:color w:val="000000"/>
        </w:rPr>
        <w:t>erfüllbar</w:t>
      </w:r>
      <w:proofErr w:type="spellEnd"/>
      <w:r w:rsidRPr="007D1ECD">
        <w:rPr>
          <w:rFonts w:cs="Calibri"/>
          <w:color w:val="000000"/>
        </w:rPr>
        <w:t xml:space="preserve"> </w:t>
      </w:r>
      <w:proofErr w:type="spellStart"/>
      <w:r w:rsidRPr="007D1ECD">
        <w:rPr>
          <w:rFonts w:cs="Calibri"/>
          <w:color w:val="000000"/>
        </w:rPr>
        <w:t>ist</w:t>
      </w:r>
      <w:proofErr w:type="spellEnd"/>
      <w:r w:rsidRPr="007D1ECD">
        <w:rPr>
          <w:rFonts w:cs="Calibri"/>
          <w:color w:val="000000"/>
        </w:rPr>
        <w:t xml:space="preserve">, </w:t>
      </w:r>
      <w:proofErr w:type="spellStart"/>
      <w:r w:rsidRPr="007D1ECD">
        <w:rPr>
          <w:rFonts w:cs="Calibri"/>
          <w:color w:val="000000"/>
        </w:rPr>
        <w:t>ohne</w:t>
      </w:r>
      <w:proofErr w:type="spellEnd"/>
      <w:r w:rsidRPr="007D1ECD">
        <w:rPr>
          <w:rFonts w:cs="Calibri"/>
          <w:color w:val="000000"/>
        </w:rPr>
        <w:t xml:space="preserve"> an </w:t>
      </w:r>
      <w:proofErr w:type="spellStart"/>
      <w:r w:rsidRPr="007D1ECD">
        <w:rPr>
          <w:rFonts w:cs="Calibri"/>
          <w:color w:val="000000"/>
        </w:rPr>
        <w:t>Lernende</w:t>
      </w:r>
      <w:proofErr w:type="spellEnd"/>
      <w:r w:rsidRPr="007D1ECD">
        <w:rPr>
          <w:rFonts w:cs="Calibri"/>
          <w:color w:val="000000"/>
        </w:rPr>
        <w:t xml:space="preserve"> </w:t>
      </w:r>
      <w:proofErr w:type="spellStart"/>
      <w:r w:rsidRPr="007D1ECD">
        <w:rPr>
          <w:rFonts w:cs="Calibri"/>
          <w:color w:val="000000"/>
        </w:rPr>
        <w:t>hohe</w:t>
      </w:r>
      <w:proofErr w:type="spellEnd"/>
      <w:r w:rsidRPr="007D1ECD">
        <w:rPr>
          <w:rFonts w:cs="Calibri"/>
          <w:color w:val="000000"/>
        </w:rPr>
        <w:t xml:space="preserve"> </w:t>
      </w:r>
      <w:proofErr w:type="spellStart"/>
      <w:r w:rsidRPr="007D1ECD">
        <w:rPr>
          <w:rFonts w:cs="Calibri"/>
          <w:color w:val="000000"/>
        </w:rPr>
        <w:t>Ansprüche</w:t>
      </w:r>
      <w:proofErr w:type="spellEnd"/>
      <w:r w:rsidRPr="007D1ECD">
        <w:rPr>
          <w:rFonts w:cs="Calibri"/>
          <w:color w:val="000000"/>
        </w:rPr>
        <w:t xml:space="preserve"> </w:t>
      </w:r>
      <w:proofErr w:type="spellStart"/>
      <w:r w:rsidRPr="007D1ECD">
        <w:rPr>
          <w:rFonts w:cs="Calibri"/>
          <w:color w:val="000000"/>
        </w:rPr>
        <w:t>zu</w:t>
      </w:r>
      <w:proofErr w:type="spellEnd"/>
      <w:r w:rsidRPr="007D1ECD">
        <w:rPr>
          <w:rFonts w:cs="Calibri"/>
          <w:color w:val="000000"/>
        </w:rPr>
        <w:t xml:space="preserve"> </w:t>
      </w:r>
      <w:proofErr w:type="spellStart"/>
      <w:r w:rsidRPr="007D1ECD">
        <w:rPr>
          <w:rFonts w:cs="Calibri"/>
          <w:color w:val="000000"/>
        </w:rPr>
        <w:t>stellen</w:t>
      </w:r>
      <w:proofErr w:type="spellEnd"/>
      <w:r w:rsidRPr="007D1ECD">
        <w:rPr>
          <w:rFonts w:cs="Calibri"/>
          <w:color w:val="000000"/>
        </w:rPr>
        <w:t xml:space="preserve">. </w:t>
      </w:r>
      <w:proofErr w:type="gramStart"/>
      <w:r w:rsidRPr="007D1ECD">
        <w:rPr>
          <w:rFonts w:cs="Calibri"/>
          <w:color w:val="000000"/>
        </w:rPr>
        <w:t>An</w:t>
      </w:r>
      <w:proofErr w:type="gramEnd"/>
      <w:r w:rsidRPr="007D1ECD">
        <w:rPr>
          <w:rFonts w:cs="Calibri"/>
          <w:color w:val="000000"/>
        </w:rPr>
        <w:t xml:space="preserve"> </w:t>
      </w:r>
      <w:proofErr w:type="spellStart"/>
      <w:r w:rsidRPr="007D1ECD">
        <w:rPr>
          <w:rFonts w:cs="Calibri"/>
          <w:color w:val="000000"/>
        </w:rPr>
        <w:t>dieser</w:t>
      </w:r>
      <w:proofErr w:type="spellEnd"/>
      <w:r w:rsidRPr="007D1ECD">
        <w:rPr>
          <w:rFonts w:cs="Calibri"/>
          <w:color w:val="000000"/>
        </w:rPr>
        <w:t xml:space="preserve"> </w:t>
      </w:r>
      <w:proofErr w:type="spellStart"/>
      <w:r w:rsidRPr="007D1ECD">
        <w:rPr>
          <w:rFonts w:cs="Calibri"/>
          <w:color w:val="000000"/>
        </w:rPr>
        <w:t>Feststellung</w:t>
      </w:r>
      <w:proofErr w:type="spellEnd"/>
      <w:r w:rsidRPr="007D1ECD">
        <w:rPr>
          <w:rFonts w:cs="Calibri"/>
          <w:color w:val="000000"/>
        </w:rPr>
        <w:t xml:space="preserve"> hat der Zahn der </w:t>
      </w:r>
      <w:proofErr w:type="spellStart"/>
      <w:r w:rsidRPr="007D1ECD">
        <w:rPr>
          <w:rFonts w:cs="Calibri"/>
          <w:color w:val="000000"/>
        </w:rPr>
        <w:t>sich</w:t>
      </w:r>
      <w:proofErr w:type="spellEnd"/>
      <w:r w:rsidRPr="007D1ECD">
        <w:rPr>
          <w:rFonts w:cs="Calibri"/>
          <w:color w:val="000000"/>
        </w:rPr>
        <w:t xml:space="preserve"> </w:t>
      </w:r>
      <w:proofErr w:type="spellStart"/>
      <w:r w:rsidRPr="007D1ECD">
        <w:rPr>
          <w:rFonts w:cs="Calibri"/>
          <w:color w:val="000000"/>
        </w:rPr>
        <w:t>seit</w:t>
      </w:r>
      <w:proofErr w:type="spellEnd"/>
      <w:r w:rsidRPr="007D1ECD">
        <w:rPr>
          <w:rFonts w:cs="Calibri"/>
          <w:color w:val="000000"/>
        </w:rPr>
        <w:t xml:space="preserve"> 2019 </w:t>
      </w:r>
      <w:proofErr w:type="spellStart"/>
      <w:r w:rsidRPr="007D1ECD">
        <w:rPr>
          <w:rFonts w:cs="Calibri"/>
          <w:color w:val="000000"/>
        </w:rPr>
        <w:t>rasant</w:t>
      </w:r>
      <w:proofErr w:type="spellEnd"/>
      <w:r w:rsidRPr="007D1ECD">
        <w:rPr>
          <w:rFonts w:cs="Calibri"/>
          <w:color w:val="000000"/>
        </w:rPr>
        <w:t xml:space="preserve"> </w:t>
      </w:r>
      <w:proofErr w:type="spellStart"/>
      <w:r w:rsidRPr="007D1ECD">
        <w:rPr>
          <w:rFonts w:cs="Calibri"/>
          <w:color w:val="000000"/>
        </w:rPr>
        <w:t>wandelnden</w:t>
      </w:r>
      <w:proofErr w:type="spellEnd"/>
      <w:r w:rsidRPr="007D1ECD">
        <w:rPr>
          <w:rFonts w:cs="Calibri"/>
          <w:color w:val="000000"/>
        </w:rPr>
        <w:t xml:space="preserve"> </w:t>
      </w:r>
      <w:proofErr w:type="spellStart"/>
      <w:r w:rsidRPr="007D1ECD">
        <w:rPr>
          <w:rFonts w:cs="Calibri"/>
          <w:color w:val="000000"/>
        </w:rPr>
        <w:t>Zeit</w:t>
      </w:r>
      <w:proofErr w:type="spellEnd"/>
      <w:r w:rsidRPr="007D1ECD">
        <w:rPr>
          <w:rFonts w:cs="Calibri"/>
          <w:color w:val="000000"/>
        </w:rPr>
        <w:t xml:space="preserve"> </w:t>
      </w:r>
      <w:proofErr w:type="spellStart"/>
      <w:r w:rsidRPr="007D1ECD">
        <w:rPr>
          <w:rFonts w:cs="Calibri"/>
          <w:color w:val="000000"/>
        </w:rPr>
        <w:t>offenbar</w:t>
      </w:r>
      <w:proofErr w:type="spellEnd"/>
      <w:r w:rsidRPr="007D1ECD">
        <w:rPr>
          <w:rFonts w:cs="Calibri"/>
          <w:color w:val="000000"/>
        </w:rPr>
        <w:t xml:space="preserve"> </w:t>
      </w:r>
      <w:proofErr w:type="spellStart"/>
      <w:r w:rsidRPr="007D1ECD">
        <w:rPr>
          <w:rFonts w:cs="Calibri"/>
          <w:color w:val="000000"/>
        </w:rPr>
        <w:t>nicht</w:t>
      </w:r>
      <w:proofErr w:type="spellEnd"/>
      <w:r w:rsidRPr="007D1ECD">
        <w:rPr>
          <w:rFonts w:cs="Calibri"/>
          <w:color w:val="000000"/>
        </w:rPr>
        <w:t xml:space="preserve"> </w:t>
      </w:r>
      <w:proofErr w:type="spellStart"/>
      <w:r w:rsidRPr="007D1ECD">
        <w:rPr>
          <w:rFonts w:cs="Calibri"/>
          <w:color w:val="000000"/>
        </w:rPr>
        <w:t>genagt</w:t>
      </w:r>
      <w:proofErr w:type="spellEnd"/>
      <w:r w:rsidRPr="007D1ECD">
        <w:rPr>
          <w:rFonts w:cs="Calibri"/>
          <w:color w:val="000000"/>
        </w:rPr>
        <w:t xml:space="preserve">. </w:t>
      </w:r>
      <w:proofErr w:type="spellStart"/>
      <w:r w:rsidRPr="007D1ECD">
        <w:rPr>
          <w:rFonts w:cs="Calibri"/>
          <w:color w:val="000000"/>
        </w:rPr>
        <w:t>Doch</w:t>
      </w:r>
      <w:proofErr w:type="spellEnd"/>
      <w:r w:rsidRPr="007D1ECD">
        <w:rPr>
          <w:rFonts w:cs="Calibri"/>
          <w:color w:val="000000"/>
        </w:rPr>
        <w:t xml:space="preserve"> das </w:t>
      </w:r>
      <w:proofErr w:type="spellStart"/>
      <w:r w:rsidRPr="007D1ECD">
        <w:rPr>
          <w:rFonts w:cs="Calibri"/>
          <w:color w:val="000000"/>
        </w:rPr>
        <w:t>Spektrum</w:t>
      </w:r>
      <w:proofErr w:type="spellEnd"/>
      <w:r w:rsidRPr="007D1ECD">
        <w:rPr>
          <w:rFonts w:cs="Calibri"/>
          <w:color w:val="000000"/>
        </w:rPr>
        <w:t xml:space="preserve"> von </w:t>
      </w:r>
      <w:proofErr w:type="spellStart"/>
      <w:r w:rsidRPr="007D1ECD">
        <w:rPr>
          <w:rFonts w:cs="Calibri"/>
          <w:color w:val="000000"/>
        </w:rPr>
        <w:t>Einsatzmöglichkeiten</w:t>
      </w:r>
      <w:proofErr w:type="spellEnd"/>
      <w:r w:rsidRPr="007D1ECD">
        <w:rPr>
          <w:rFonts w:cs="Calibri"/>
          <w:color w:val="000000"/>
        </w:rPr>
        <w:t xml:space="preserve"> </w:t>
      </w:r>
      <w:proofErr w:type="spellStart"/>
      <w:proofErr w:type="gramStart"/>
      <w:r w:rsidRPr="007D1ECD">
        <w:rPr>
          <w:rFonts w:cs="Calibri"/>
          <w:color w:val="000000"/>
        </w:rPr>
        <w:t>ist</w:t>
      </w:r>
      <w:proofErr w:type="spellEnd"/>
      <w:proofErr w:type="gramEnd"/>
      <w:r w:rsidRPr="007D1ECD">
        <w:rPr>
          <w:rFonts w:cs="Calibri"/>
          <w:color w:val="000000"/>
        </w:rPr>
        <w:t xml:space="preserve"> </w:t>
      </w:r>
      <w:proofErr w:type="spellStart"/>
      <w:r w:rsidRPr="007D1ECD">
        <w:rPr>
          <w:rFonts w:cs="Calibri"/>
          <w:color w:val="000000"/>
        </w:rPr>
        <w:t>auch</w:t>
      </w:r>
      <w:proofErr w:type="spellEnd"/>
      <w:r w:rsidRPr="007D1ECD">
        <w:rPr>
          <w:rFonts w:cs="Calibri"/>
          <w:color w:val="000000"/>
        </w:rPr>
        <w:t xml:space="preserve"> in </w:t>
      </w:r>
      <w:proofErr w:type="spellStart"/>
      <w:r w:rsidRPr="007D1ECD">
        <w:rPr>
          <w:rFonts w:cs="Calibri"/>
          <w:color w:val="000000"/>
        </w:rPr>
        <w:t>diesem</w:t>
      </w:r>
      <w:proofErr w:type="spellEnd"/>
      <w:r w:rsidRPr="007D1ECD">
        <w:rPr>
          <w:rFonts w:cs="Calibri"/>
          <w:color w:val="000000"/>
        </w:rPr>
        <w:t xml:space="preserve"> Fall, </w:t>
      </w:r>
      <w:proofErr w:type="spellStart"/>
      <w:r w:rsidRPr="007D1ECD">
        <w:rPr>
          <w:rFonts w:cs="Calibri"/>
          <w:color w:val="000000"/>
        </w:rPr>
        <w:t>seit</w:t>
      </w:r>
      <w:proofErr w:type="spellEnd"/>
      <w:r w:rsidRPr="007D1ECD">
        <w:rPr>
          <w:rFonts w:cs="Calibri"/>
          <w:color w:val="000000"/>
        </w:rPr>
        <w:t xml:space="preserve"> der </w:t>
      </w:r>
      <w:proofErr w:type="spellStart"/>
      <w:r w:rsidRPr="007D1ECD">
        <w:rPr>
          <w:rFonts w:cs="Calibri"/>
          <w:color w:val="000000"/>
        </w:rPr>
        <w:t>Zeit</w:t>
      </w:r>
      <w:proofErr w:type="spellEnd"/>
      <w:r w:rsidRPr="007D1ECD">
        <w:rPr>
          <w:rFonts w:cs="Calibri"/>
          <w:color w:val="000000"/>
        </w:rPr>
        <w:t xml:space="preserve"> des </w:t>
      </w:r>
      <w:proofErr w:type="spellStart"/>
      <w:r w:rsidRPr="007D1ECD">
        <w:rPr>
          <w:rFonts w:cs="Calibri"/>
          <w:color w:val="000000"/>
        </w:rPr>
        <w:t>pandemiebedingten</w:t>
      </w:r>
      <w:proofErr w:type="spellEnd"/>
      <w:r w:rsidRPr="007D1ECD">
        <w:rPr>
          <w:rFonts w:cs="Calibri"/>
          <w:color w:val="000000"/>
        </w:rPr>
        <w:t xml:space="preserve"> </w:t>
      </w:r>
      <w:proofErr w:type="spellStart"/>
      <w:r w:rsidRPr="007D1ECD">
        <w:rPr>
          <w:rFonts w:cs="Calibri"/>
          <w:color w:val="000000"/>
        </w:rPr>
        <w:t>Distanzunterrichts</w:t>
      </w:r>
      <w:proofErr w:type="spellEnd"/>
      <w:r w:rsidRPr="007D1ECD">
        <w:rPr>
          <w:rFonts w:cs="Calibri"/>
          <w:color w:val="000000"/>
        </w:rPr>
        <w:t xml:space="preserve"> </w:t>
      </w:r>
      <w:proofErr w:type="spellStart"/>
      <w:r w:rsidRPr="007D1ECD">
        <w:rPr>
          <w:rFonts w:cs="Calibri"/>
          <w:color w:val="000000"/>
        </w:rPr>
        <w:t>wesentlich</w:t>
      </w:r>
      <w:proofErr w:type="spellEnd"/>
      <w:r w:rsidRPr="007D1ECD">
        <w:rPr>
          <w:rFonts w:cs="Calibri"/>
          <w:color w:val="000000"/>
        </w:rPr>
        <w:t xml:space="preserve"> </w:t>
      </w:r>
      <w:proofErr w:type="spellStart"/>
      <w:r w:rsidRPr="007D1ECD">
        <w:rPr>
          <w:rFonts w:cs="Calibri"/>
          <w:color w:val="000000"/>
        </w:rPr>
        <w:t>breiter</w:t>
      </w:r>
      <w:proofErr w:type="spellEnd"/>
      <w:r w:rsidRPr="007D1ECD">
        <w:rPr>
          <w:rFonts w:cs="Calibri"/>
          <w:color w:val="000000"/>
        </w:rPr>
        <w:t xml:space="preserve"> </w:t>
      </w:r>
      <w:proofErr w:type="spellStart"/>
      <w:r w:rsidRPr="007D1ECD">
        <w:rPr>
          <w:rFonts w:cs="Calibri"/>
          <w:color w:val="000000"/>
        </w:rPr>
        <w:t>geworden</w:t>
      </w:r>
      <w:proofErr w:type="spellEnd"/>
      <w:r w:rsidRPr="007D1ECD">
        <w:rPr>
          <w:rFonts w:cs="Calibri"/>
          <w:color w:val="000000"/>
        </w:rPr>
        <w:t xml:space="preserve">. </w:t>
      </w:r>
      <w:proofErr w:type="spellStart"/>
      <w:r w:rsidRPr="007D1ECD">
        <w:rPr>
          <w:rFonts w:cs="Calibri"/>
          <w:color w:val="000000"/>
        </w:rPr>
        <w:t>Angereichert</w:t>
      </w:r>
      <w:proofErr w:type="spellEnd"/>
      <w:r w:rsidRPr="007D1ECD">
        <w:rPr>
          <w:rFonts w:cs="Calibri"/>
          <w:color w:val="000000"/>
        </w:rPr>
        <w:t xml:space="preserve"> </w:t>
      </w:r>
      <w:proofErr w:type="spellStart"/>
      <w:r w:rsidRPr="007D1ECD">
        <w:rPr>
          <w:rFonts w:cs="Calibri"/>
          <w:color w:val="000000"/>
        </w:rPr>
        <w:t>durch</w:t>
      </w:r>
      <w:proofErr w:type="spellEnd"/>
      <w:r w:rsidRPr="007D1ECD">
        <w:rPr>
          <w:rFonts w:cs="Calibri"/>
          <w:color w:val="000000"/>
        </w:rPr>
        <w:t xml:space="preserve"> </w:t>
      </w:r>
      <w:proofErr w:type="spellStart"/>
      <w:r w:rsidRPr="007D1ECD">
        <w:rPr>
          <w:rFonts w:cs="Calibri"/>
          <w:color w:val="000000"/>
        </w:rPr>
        <w:t>didaktisch-methodische</w:t>
      </w:r>
      <w:proofErr w:type="spellEnd"/>
      <w:r w:rsidRPr="007D1ECD">
        <w:rPr>
          <w:rFonts w:cs="Calibri"/>
          <w:color w:val="000000"/>
        </w:rPr>
        <w:t xml:space="preserve">, </w:t>
      </w:r>
      <w:proofErr w:type="spellStart"/>
      <w:r w:rsidRPr="007D1ECD">
        <w:rPr>
          <w:rFonts w:cs="Calibri"/>
          <w:color w:val="000000"/>
        </w:rPr>
        <w:t>während</w:t>
      </w:r>
      <w:proofErr w:type="spellEnd"/>
      <w:r w:rsidRPr="007D1ECD">
        <w:rPr>
          <w:rFonts w:cs="Calibri"/>
          <w:color w:val="000000"/>
        </w:rPr>
        <w:t xml:space="preserve"> der </w:t>
      </w:r>
      <w:proofErr w:type="spellStart"/>
      <w:r w:rsidRPr="007D1ECD">
        <w:rPr>
          <w:rFonts w:cs="Calibri"/>
          <w:color w:val="000000"/>
        </w:rPr>
        <w:t>Pandemiezeit</w:t>
      </w:r>
      <w:proofErr w:type="spellEnd"/>
      <w:r w:rsidRPr="007D1ECD">
        <w:rPr>
          <w:rFonts w:cs="Calibri"/>
          <w:color w:val="000000"/>
        </w:rPr>
        <w:t xml:space="preserve"> </w:t>
      </w:r>
      <w:proofErr w:type="spellStart"/>
      <w:r w:rsidRPr="007D1ECD">
        <w:rPr>
          <w:rFonts w:cs="Calibri"/>
          <w:color w:val="000000"/>
        </w:rPr>
        <w:t>gesammelte</w:t>
      </w:r>
      <w:proofErr w:type="spellEnd"/>
      <w:r w:rsidRPr="007D1ECD">
        <w:rPr>
          <w:rFonts w:cs="Calibri"/>
          <w:color w:val="000000"/>
        </w:rPr>
        <w:t xml:space="preserve"> </w:t>
      </w:r>
      <w:proofErr w:type="spellStart"/>
      <w:r w:rsidRPr="007D1ECD">
        <w:rPr>
          <w:rFonts w:cs="Calibri"/>
          <w:color w:val="000000"/>
        </w:rPr>
        <w:t>Erfahrungen</w:t>
      </w:r>
      <w:proofErr w:type="spellEnd"/>
      <w:r w:rsidRPr="007D1ECD">
        <w:rPr>
          <w:rFonts w:cs="Calibri"/>
          <w:color w:val="000000"/>
        </w:rPr>
        <w:t xml:space="preserve"> </w:t>
      </w:r>
      <w:proofErr w:type="spellStart"/>
      <w:r w:rsidRPr="007D1ECD">
        <w:rPr>
          <w:rFonts w:cs="Calibri"/>
          <w:color w:val="000000"/>
        </w:rPr>
        <w:t>wendet</w:t>
      </w:r>
      <w:proofErr w:type="spellEnd"/>
      <w:r w:rsidRPr="007D1ECD">
        <w:rPr>
          <w:rFonts w:cs="Calibri"/>
          <w:color w:val="000000"/>
        </w:rPr>
        <w:t xml:space="preserve"> </w:t>
      </w:r>
      <w:proofErr w:type="spellStart"/>
      <w:r w:rsidRPr="007D1ECD">
        <w:rPr>
          <w:rFonts w:cs="Calibri"/>
          <w:color w:val="000000"/>
        </w:rPr>
        <w:t>sich</w:t>
      </w:r>
      <w:proofErr w:type="spellEnd"/>
      <w:r w:rsidRPr="007D1ECD">
        <w:rPr>
          <w:rFonts w:cs="Calibri"/>
          <w:color w:val="000000"/>
        </w:rPr>
        <w:t xml:space="preserve"> der </w:t>
      </w:r>
      <w:proofErr w:type="spellStart"/>
      <w:r w:rsidRPr="007D1ECD">
        <w:rPr>
          <w:rFonts w:cs="Calibri"/>
          <w:color w:val="000000"/>
        </w:rPr>
        <w:t>vorliegende</w:t>
      </w:r>
      <w:proofErr w:type="spellEnd"/>
      <w:r w:rsidRPr="007D1ECD">
        <w:rPr>
          <w:rFonts w:cs="Calibri"/>
          <w:color w:val="000000"/>
        </w:rPr>
        <w:t xml:space="preserve"> </w:t>
      </w:r>
      <w:proofErr w:type="spellStart"/>
      <w:r w:rsidRPr="007D1ECD">
        <w:rPr>
          <w:rFonts w:cs="Calibri"/>
          <w:color w:val="000000"/>
        </w:rPr>
        <w:t>Beitrag</w:t>
      </w:r>
      <w:proofErr w:type="spellEnd"/>
      <w:r w:rsidRPr="007D1ECD">
        <w:rPr>
          <w:rFonts w:cs="Calibri"/>
          <w:color w:val="000000"/>
        </w:rPr>
        <w:t xml:space="preserve"> den </w:t>
      </w:r>
      <w:proofErr w:type="spellStart"/>
      <w:r w:rsidRPr="007D1ECD">
        <w:rPr>
          <w:rFonts w:cs="Calibri"/>
          <w:color w:val="000000"/>
        </w:rPr>
        <w:t>veränderten</w:t>
      </w:r>
      <w:proofErr w:type="spellEnd"/>
      <w:r w:rsidRPr="007D1ECD">
        <w:rPr>
          <w:rFonts w:cs="Calibri"/>
          <w:color w:val="000000"/>
        </w:rPr>
        <w:t xml:space="preserve"> </w:t>
      </w:r>
      <w:proofErr w:type="spellStart"/>
      <w:r w:rsidRPr="007D1ECD">
        <w:rPr>
          <w:rFonts w:cs="Calibri"/>
          <w:color w:val="000000"/>
        </w:rPr>
        <w:t>Einsatz</w:t>
      </w:r>
      <w:proofErr w:type="spellEnd"/>
      <w:r w:rsidRPr="007D1ECD">
        <w:rPr>
          <w:rFonts w:cs="Calibri"/>
          <w:color w:val="000000"/>
        </w:rPr>
        <w:t xml:space="preserve">- und </w:t>
      </w:r>
      <w:proofErr w:type="spellStart"/>
      <w:r w:rsidRPr="007D1ECD">
        <w:rPr>
          <w:rFonts w:cs="Calibri"/>
          <w:color w:val="000000"/>
        </w:rPr>
        <w:t>Behandlungsmöglichkeiten</w:t>
      </w:r>
      <w:proofErr w:type="spellEnd"/>
      <w:r w:rsidRPr="007D1ECD">
        <w:rPr>
          <w:rFonts w:cs="Calibri"/>
          <w:color w:val="000000"/>
        </w:rPr>
        <w:t xml:space="preserve"> von </w:t>
      </w:r>
      <w:proofErr w:type="spellStart"/>
      <w:r w:rsidRPr="007D1ECD">
        <w:rPr>
          <w:rFonts w:cs="Calibri"/>
          <w:color w:val="000000"/>
        </w:rPr>
        <w:t>festen</w:t>
      </w:r>
      <w:proofErr w:type="spellEnd"/>
      <w:r w:rsidRPr="007D1ECD">
        <w:rPr>
          <w:rFonts w:cs="Calibri"/>
          <w:color w:val="000000"/>
        </w:rPr>
        <w:t xml:space="preserve"> </w:t>
      </w:r>
      <w:proofErr w:type="spellStart"/>
      <w:r w:rsidRPr="007D1ECD">
        <w:rPr>
          <w:rFonts w:cs="Calibri"/>
          <w:color w:val="000000"/>
        </w:rPr>
        <w:t>Wortverbindungen</w:t>
      </w:r>
      <w:proofErr w:type="spellEnd"/>
      <w:r w:rsidRPr="007D1ECD">
        <w:rPr>
          <w:rFonts w:cs="Calibri"/>
          <w:color w:val="000000"/>
        </w:rPr>
        <w:t xml:space="preserve"> </w:t>
      </w:r>
      <w:proofErr w:type="spellStart"/>
      <w:r w:rsidRPr="007D1ECD">
        <w:rPr>
          <w:rFonts w:cs="Calibri"/>
          <w:color w:val="000000"/>
        </w:rPr>
        <w:t>im</w:t>
      </w:r>
      <w:proofErr w:type="spellEnd"/>
      <w:r w:rsidRPr="007D1ECD">
        <w:rPr>
          <w:rFonts w:cs="Calibri"/>
          <w:color w:val="000000"/>
        </w:rPr>
        <w:t xml:space="preserve"> </w:t>
      </w:r>
      <w:proofErr w:type="spellStart"/>
      <w:r w:rsidRPr="007D1ECD">
        <w:rPr>
          <w:rFonts w:cs="Calibri"/>
          <w:color w:val="000000"/>
        </w:rPr>
        <w:t>Kontext</w:t>
      </w:r>
      <w:proofErr w:type="spellEnd"/>
      <w:r w:rsidRPr="007D1ECD">
        <w:rPr>
          <w:rFonts w:cs="Calibri"/>
          <w:color w:val="000000"/>
        </w:rPr>
        <w:t xml:space="preserve"> des </w:t>
      </w:r>
      <w:proofErr w:type="spellStart"/>
      <w:r w:rsidRPr="007D1ECD">
        <w:rPr>
          <w:rFonts w:cs="Calibri"/>
          <w:color w:val="000000"/>
        </w:rPr>
        <w:t>sich</w:t>
      </w:r>
      <w:proofErr w:type="spellEnd"/>
      <w:r w:rsidRPr="007D1ECD">
        <w:rPr>
          <w:rFonts w:cs="Calibri"/>
          <w:color w:val="000000"/>
        </w:rPr>
        <w:t xml:space="preserve"> </w:t>
      </w:r>
      <w:proofErr w:type="spellStart"/>
      <w:r w:rsidRPr="007D1ECD">
        <w:rPr>
          <w:rFonts w:cs="Calibri"/>
          <w:color w:val="000000"/>
        </w:rPr>
        <w:t>wieder</w:t>
      </w:r>
      <w:proofErr w:type="spellEnd"/>
      <w:r w:rsidRPr="007D1ECD">
        <w:rPr>
          <w:rFonts w:cs="Calibri"/>
          <w:color w:val="000000"/>
        </w:rPr>
        <w:t xml:space="preserve"> </w:t>
      </w:r>
      <w:proofErr w:type="spellStart"/>
      <w:r w:rsidRPr="007D1ECD">
        <w:rPr>
          <w:rFonts w:cs="Calibri"/>
          <w:color w:val="000000"/>
        </w:rPr>
        <w:t>einkehrenden</w:t>
      </w:r>
      <w:proofErr w:type="spellEnd"/>
      <w:r w:rsidRPr="007D1ECD">
        <w:rPr>
          <w:rFonts w:cs="Calibri"/>
          <w:color w:val="000000"/>
        </w:rPr>
        <w:t xml:space="preserve"> </w:t>
      </w:r>
      <w:proofErr w:type="spellStart"/>
      <w:r w:rsidRPr="007D1ECD">
        <w:rPr>
          <w:rFonts w:cs="Calibri"/>
          <w:color w:val="000000"/>
        </w:rPr>
        <w:t>Präsenzunterrichts</w:t>
      </w:r>
      <w:proofErr w:type="spellEnd"/>
      <w:r w:rsidRPr="007D1ECD">
        <w:rPr>
          <w:rFonts w:cs="Calibri"/>
          <w:color w:val="000000"/>
        </w:rPr>
        <w:t xml:space="preserve"> </w:t>
      </w:r>
      <w:proofErr w:type="spellStart"/>
      <w:r w:rsidRPr="007D1ECD">
        <w:rPr>
          <w:rFonts w:cs="Calibri"/>
          <w:color w:val="000000"/>
        </w:rPr>
        <w:t>zu</w:t>
      </w:r>
      <w:proofErr w:type="spellEnd"/>
      <w:r w:rsidRPr="007D1ECD">
        <w:rPr>
          <w:rFonts w:cs="Calibri"/>
          <w:color w:val="000000"/>
        </w:rPr>
        <w:t xml:space="preserve">. </w:t>
      </w:r>
      <w:proofErr w:type="spellStart"/>
      <w:r w:rsidRPr="007D1ECD">
        <w:rPr>
          <w:rFonts w:cs="Calibri"/>
          <w:color w:val="000000"/>
        </w:rPr>
        <w:t>Im</w:t>
      </w:r>
      <w:proofErr w:type="spellEnd"/>
      <w:r w:rsidRPr="007D1ECD">
        <w:rPr>
          <w:rFonts w:cs="Calibri"/>
          <w:color w:val="000000"/>
        </w:rPr>
        <w:t xml:space="preserve"> </w:t>
      </w:r>
      <w:proofErr w:type="spellStart"/>
      <w:r w:rsidRPr="007D1ECD">
        <w:rPr>
          <w:rFonts w:cs="Calibri"/>
          <w:color w:val="000000"/>
        </w:rPr>
        <w:t>Fokus</w:t>
      </w:r>
      <w:proofErr w:type="spellEnd"/>
      <w:r w:rsidRPr="007D1ECD">
        <w:rPr>
          <w:rFonts w:cs="Calibri"/>
          <w:color w:val="000000"/>
        </w:rPr>
        <w:t xml:space="preserve"> des </w:t>
      </w:r>
      <w:proofErr w:type="spellStart"/>
      <w:r w:rsidRPr="007D1ECD">
        <w:rPr>
          <w:rFonts w:cs="Calibri"/>
          <w:color w:val="000000"/>
        </w:rPr>
        <w:t>Beitrags</w:t>
      </w:r>
      <w:proofErr w:type="spellEnd"/>
      <w:r w:rsidRPr="007D1ECD">
        <w:rPr>
          <w:rFonts w:cs="Calibri"/>
          <w:color w:val="000000"/>
        </w:rPr>
        <w:t xml:space="preserve"> </w:t>
      </w:r>
      <w:proofErr w:type="spellStart"/>
      <w:r w:rsidRPr="007D1ECD">
        <w:rPr>
          <w:rFonts w:cs="Calibri"/>
          <w:color w:val="000000"/>
        </w:rPr>
        <w:t>stehen</w:t>
      </w:r>
      <w:proofErr w:type="spellEnd"/>
      <w:r w:rsidRPr="007D1ECD">
        <w:rPr>
          <w:rFonts w:cs="Calibri"/>
          <w:color w:val="000000"/>
        </w:rPr>
        <w:t xml:space="preserve"> </w:t>
      </w:r>
      <w:proofErr w:type="spellStart"/>
      <w:r w:rsidRPr="007D1ECD">
        <w:rPr>
          <w:rFonts w:cs="Calibri"/>
          <w:color w:val="000000"/>
        </w:rPr>
        <w:t>Visualisierungsmöglichkeiten</w:t>
      </w:r>
      <w:proofErr w:type="spellEnd"/>
      <w:r w:rsidRPr="007D1ECD">
        <w:rPr>
          <w:rFonts w:cs="Calibri"/>
          <w:color w:val="000000"/>
        </w:rPr>
        <w:t xml:space="preserve"> </w:t>
      </w:r>
      <w:proofErr w:type="spellStart"/>
      <w:r w:rsidRPr="007D1ECD">
        <w:rPr>
          <w:rFonts w:cs="Calibri"/>
          <w:color w:val="000000"/>
        </w:rPr>
        <w:t>anhand</w:t>
      </w:r>
      <w:proofErr w:type="spellEnd"/>
      <w:r w:rsidRPr="007D1ECD">
        <w:rPr>
          <w:rFonts w:cs="Calibri"/>
          <w:color w:val="000000"/>
        </w:rPr>
        <w:t xml:space="preserve"> von </w:t>
      </w:r>
      <w:proofErr w:type="spellStart"/>
      <w:proofErr w:type="gramStart"/>
      <w:r w:rsidRPr="007D1ECD">
        <w:rPr>
          <w:rFonts w:cs="Calibri"/>
          <w:color w:val="000000"/>
        </w:rPr>
        <w:t>Emojis</w:t>
      </w:r>
      <w:proofErr w:type="spellEnd"/>
      <w:r w:rsidRPr="007D1ECD">
        <w:rPr>
          <w:rFonts w:cs="Calibri"/>
          <w:color w:val="000000"/>
        </w:rPr>
        <w:t xml:space="preserve">  </w:t>
      </w:r>
      <w:proofErr w:type="spellStart"/>
      <w:r w:rsidRPr="007D1ECD">
        <w:rPr>
          <w:rFonts w:cs="Calibri"/>
          <w:color w:val="000000"/>
        </w:rPr>
        <w:t>im</w:t>
      </w:r>
      <w:proofErr w:type="spellEnd"/>
      <w:proofErr w:type="gramEnd"/>
      <w:r w:rsidRPr="007D1ECD">
        <w:rPr>
          <w:rFonts w:cs="Calibri"/>
          <w:color w:val="000000"/>
        </w:rPr>
        <w:t xml:space="preserve"> </w:t>
      </w:r>
      <w:proofErr w:type="spellStart"/>
      <w:r w:rsidRPr="007D1ECD">
        <w:rPr>
          <w:rFonts w:cs="Calibri"/>
          <w:color w:val="000000"/>
        </w:rPr>
        <w:t>Unterricht</w:t>
      </w:r>
      <w:proofErr w:type="spellEnd"/>
      <w:r w:rsidRPr="007D1ECD">
        <w:rPr>
          <w:rFonts w:cs="Calibri"/>
          <w:color w:val="000000"/>
        </w:rPr>
        <w:t xml:space="preserve"> des </w:t>
      </w:r>
      <w:proofErr w:type="spellStart"/>
      <w:r w:rsidRPr="007D1ECD">
        <w:rPr>
          <w:rFonts w:cs="Calibri"/>
          <w:color w:val="000000"/>
        </w:rPr>
        <w:t>Deutschen</w:t>
      </w:r>
      <w:proofErr w:type="spellEnd"/>
      <w:r w:rsidRPr="007D1ECD">
        <w:rPr>
          <w:rFonts w:cs="Calibri"/>
          <w:color w:val="000000"/>
        </w:rPr>
        <w:t xml:space="preserve"> </w:t>
      </w:r>
      <w:proofErr w:type="spellStart"/>
      <w:r w:rsidRPr="007D1ECD">
        <w:rPr>
          <w:rFonts w:cs="Calibri"/>
          <w:color w:val="000000"/>
        </w:rPr>
        <w:t>als</w:t>
      </w:r>
      <w:proofErr w:type="spellEnd"/>
      <w:r w:rsidRPr="007D1ECD">
        <w:rPr>
          <w:rFonts w:cs="Calibri"/>
          <w:color w:val="000000"/>
        </w:rPr>
        <w:t xml:space="preserve"> </w:t>
      </w:r>
      <w:proofErr w:type="spellStart"/>
      <w:r w:rsidRPr="007D1ECD">
        <w:rPr>
          <w:rFonts w:cs="Calibri"/>
          <w:color w:val="000000"/>
        </w:rPr>
        <w:t>Fremdsprache</w:t>
      </w:r>
      <w:proofErr w:type="spellEnd"/>
      <w:r w:rsidRPr="007D1ECD">
        <w:rPr>
          <w:rFonts w:cs="Calibri"/>
          <w:color w:val="000000"/>
        </w:rPr>
        <w:t>.</w:t>
      </w:r>
    </w:p>
    <w:p w:rsidR="00E14DC4" w:rsidRPr="007D1ECD" w:rsidRDefault="00E14DC4" w:rsidP="00E14DC4">
      <w:pPr>
        <w:spacing w:after="200" w:line="276" w:lineRule="auto"/>
        <w:jc w:val="both"/>
        <w:rPr>
          <w:rFonts w:ascii="Calibri" w:hAnsi="Calibri" w:cs="Calibri"/>
          <w:color w:val="000000"/>
          <w:sz w:val="22"/>
          <w:szCs w:val="22"/>
        </w:rPr>
      </w:pPr>
      <w:r w:rsidRPr="007D1ECD">
        <w:rPr>
          <w:rFonts w:ascii="Calibri" w:hAnsi="Calibri" w:cs="Calibri"/>
          <w:b/>
          <w:color w:val="000000"/>
          <w:sz w:val="22"/>
          <w:szCs w:val="22"/>
        </w:rPr>
        <w:t>Keywords</w:t>
      </w:r>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Phraseologie</w:t>
      </w:r>
      <w:proofErr w:type="spell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Pandemiezeit</w:t>
      </w:r>
      <w:proofErr w:type="spell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Visualisierung</w:t>
      </w:r>
      <w:proofErr w:type="spell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Emojis</w:t>
      </w:r>
      <w:proofErr w:type="spell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Bildsemiotik</w:t>
      </w:r>
      <w:proofErr w:type="spell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DaF</w:t>
      </w:r>
      <w:proofErr w:type="spellEnd"/>
    </w:p>
    <w:p w:rsidR="00E14DC4" w:rsidRDefault="00E14DC4" w:rsidP="00E14DC4">
      <w:pPr>
        <w:pStyle w:val="NoSpacing"/>
        <w:jc w:val="both"/>
        <w:rPr>
          <w:rFonts w:eastAsia="Times New Roman" w:cs="Calibri"/>
          <w:color w:val="000000"/>
          <w:lang w:val="en-GB" w:eastAsia="en-GB"/>
        </w:rPr>
      </w:pPr>
    </w:p>
    <w:p w:rsidR="00E14DC4" w:rsidRPr="007D1ECD" w:rsidRDefault="00E14DC4" w:rsidP="00E14DC4">
      <w:pPr>
        <w:pStyle w:val="NoSpacing"/>
        <w:jc w:val="both"/>
        <w:rPr>
          <w:rFonts w:cs="Calibri"/>
          <w:b/>
        </w:rPr>
      </w:pPr>
      <w:proofErr w:type="spellStart"/>
      <w:r w:rsidRPr="007D1ECD">
        <w:rPr>
          <w:rFonts w:cs="Calibri"/>
          <w:b/>
        </w:rPr>
        <w:t>Marcell</w:t>
      </w:r>
      <w:proofErr w:type="spellEnd"/>
      <w:r w:rsidRPr="007D1ECD">
        <w:rPr>
          <w:rFonts w:cs="Calibri"/>
          <w:b/>
        </w:rPr>
        <w:t xml:space="preserve"> GRUNDA</w:t>
      </w:r>
    </w:p>
    <w:p w:rsidR="00E14DC4" w:rsidRPr="007D1ECD" w:rsidRDefault="00E14DC4" w:rsidP="00E14DC4">
      <w:pPr>
        <w:pStyle w:val="NoSpacing"/>
        <w:jc w:val="both"/>
        <w:rPr>
          <w:rFonts w:cs="Calibri"/>
          <w:color w:val="000000"/>
        </w:rPr>
      </w:pPr>
      <w:r w:rsidRPr="007D1ECD">
        <w:rPr>
          <w:rFonts w:cs="Calibri"/>
          <w:b/>
          <w:color w:val="000000"/>
        </w:rPr>
        <w:t xml:space="preserve">Die </w:t>
      </w:r>
      <w:proofErr w:type="spellStart"/>
      <w:r w:rsidRPr="007D1ECD">
        <w:rPr>
          <w:rFonts w:cs="Calibri"/>
          <w:b/>
          <w:color w:val="000000"/>
        </w:rPr>
        <w:t>Austreibung</w:t>
      </w:r>
      <w:proofErr w:type="spellEnd"/>
      <w:r w:rsidRPr="007D1ECD">
        <w:rPr>
          <w:rFonts w:cs="Calibri"/>
          <w:b/>
          <w:color w:val="000000"/>
        </w:rPr>
        <w:t xml:space="preserve"> des </w:t>
      </w:r>
      <w:proofErr w:type="spellStart"/>
      <w:r w:rsidRPr="007D1ECD">
        <w:rPr>
          <w:rFonts w:cs="Calibri"/>
          <w:b/>
          <w:color w:val="000000"/>
        </w:rPr>
        <w:t>Anderen</w:t>
      </w:r>
      <w:proofErr w:type="spellEnd"/>
    </w:p>
    <w:p w:rsidR="00E14DC4" w:rsidRPr="007D1ECD" w:rsidRDefault="00E14DC4" w:rsidP="00E14DC4">
      <w:pPr>
        <w:pStyle w:val="NoSpacing"/>
        <w:jc w:val="both"/>
        <w:rPr>
          <w:rFonts w:cs="Calibri"/>
          <w:color w:val="000000"/>
        </w:rPr>
      </w:pPr>
      <w:r w:rsidRPr="007D1ECD">
        <w:rPr>
          <w:rFonts w:cs="Calibri"/>
          <w:color w:val="000000"/>
        </w:rPr>
        <w:t xml:space="preserve">Der deutsche </w:t>
      </w:r>
      <w:proofErr w:type="spellStart"/>
      <w:r w:rsidRPr="007D1ECD">
        <w:rPr>
          <w:rFonts w:cs="Calibri"/>
          <w:color w:val="000000"/>
        </w:rPr>
        <w:t>Philosoph</w:t>
      </w:r>
      <w:proofErr w:type="spellEnd"/>
      <w:r w:rsidRPr="007D1ECD">
        <w:rPr>
          <w:rFonts w:cs="Calibri"/>
          <w:color w:val="000000"/>
        </w:rPr>
        <w:t xml:space="preserve"> Bernhard </w:t>
      </w:r>
      <w:proofErr w:type="spellStart"/>
      <w:r w:rsidRPr="007D1ECD">
        <w:rPr>
          <w:rFonts w:cs="Calibri"/>
          <w:color w:val="000000"/>
        </w:rPr>
        <w:t>Waldenfels</w:t>
      </w:r>
      <w:proofErr w:type="spellEnd"/>
      <w:r w:rsidRPr="007D1ECD">
        <w:rPr>
          <w:rFonts w:cs="Calibri"/>
          <w:color w:val="000000"/>
        </w:rPr>
        <w:t xml:space="preserve"> </w:t>
      </w:r>
      <w:proofErr w:type="spellStart"/>
      <w:r w:rsidRPr="007D1ECD">
        <w:rPr>
          <w:rFonts w:cs="Calibri"/>
          <w:color w:val="000000"/>
        </w:rPr>
        <w:t>macht</w:t>
      </w:r>
      <w:proofErr w:type="spellEnd"/>
      <w:r w:rsidRPr="007D1ECD">
        <w:rPr>
          <w:rFonts w:cs="Calibri"/>
          <w:color w:val="000000"/>
        </w:rPr>
        <w:t xml:space="preserve"> </w:t>
      </w:r>
      <w:proofErr w:type="spellStart"/>
      <w:r w:rsidRPr="007D1ECD">
        <w:rPr>
          <w:rFonts w:cs="Calibri"/>
          <w:color w:val="000000"/>
        </w:rPr>
        <w:t>aufmerksam</w:t>
      </w:r>
      <w:proofErr w:type="spellEnd"/>
      <w:r w:rsidRPr="007D1ECD">
        <w:rPr>
          <w:rFonts w:cs="Calibri"/>
          <w:color w:val="000000"/>
        </w:rPr>
        <w:t xml:space="preserve"> </w:t>
      </w:r>
      <w:proofErr w:type="spellStart"/>
      <w:r w:rsidRPr="007D1ECD">
        <w:rPr>
          <w:rFonts w:cs="Calibri"/>
          <w:color w:val="000000"/>
        </w:rPr>
        <w:t>darauf</w:t>
      </w:r>
      <w:proofErr w:type="spellEnd"/>
      <w:r w:rsidRPr="007D1ECD">
        <w:rPr>
          <w:rFonts w:cs="Calibri"/>
          <w:color w:val="000000"/>
        </w:rPr>
        <w:t xml:space="preserve">, </w:t>
      </w:r>
      <w:proofErr w:type="spellStart"/>
      <w:r w:rsidRPr="007D1ECD">
        <w:rPr>
          <w:rFonts w:cs="Calibri"/>
          <w:color w:val="000000"/>
        </w:rPr>
        <w:t>dass</w:t>
      </w:r>
      <w:proofErr w:type="spellEnd"/>
      <w:r w:rsidRPr="007D1ECD">
        <w:rPr>
          <w:rFonts w:cs="Calibri"/>
          <w:color w:val="000000"/>
        </w:rPr>
        <w:t xml:space="preserve"> die </w:t>
      </w:r>
      <w:proofErr w:type="spellStart"/>
      <w:r w:rsidRPr="007D1ECD">
        <w:rPr>
          <w:rFonts w:cs="Calibri"/>
          <w:color w:val="000000"/>
        </w:rPr>
        <w:t>Begriffe</w:t>
      </w:r>
      <w:proofErr w:type="spellEnd"/>
      <w:r w:rsidRPr="007D1ECD">
        <w:rPr>
          <w:rFonts w:cs="Calibri"/>
          <w:color w:val="000000"/>
        </w:rPr>
        <w:t xml:space="preserve"> </w:t>
      </w:r>
      <w:proofErr w:type="spellStart"/>
      <w:r w:rsidRPr="007D1ECD">
        <w:rPr>
          <w:rFonts w:cs="Calibri"/>
          <w:color w:val="000000"/>
        </w:rPr>
        <w:t>Andere</w:t>
      </w:r>
      <w:proofErr w:type="spellEnd"/>
      <w:r w:rsidRPr="007D1ECD">
        <w:rPr>
          <w:rFonts w:cs="Calibri"/>
          <w:color w:val="000000"/>
        </w:rPr>
        <w:t xml:space="preserve"> und </w:t>
      </w:r>
      <w:proofErr w:type="spellStart"/>
      <w:r w:rsidRPr="007D1ECD">
        <w:rPr>
          <w:rFonts w:cs="Calibri"/>
          <w:color w:val="000000"/>
        </w:rPr>
        <w:t>Fremde</w:t>
      </w:r>
      <w:proofErr w:type="spellEnd"/>
      <w:r w:rsidRPr="007D1ECD">
        <w:rPr>
          <w:rFonts w:cs="Calibri"/>
          <w:color w:val="000000"/>
        </w:rPr>
        <w:t xml:space="preserve"> </w:t>
      </w:r>
      <w:proofErr w:type="spellStart"/>
      <w:r w:rsidRPr="007D1ECD">
        <w:rPr>
          <w:rFonts w:cs="Calibri"/>
          <w:color w:val="000000"/>
        </w:rPr>
        <w:t>oft</w:t>
      </w:r>
      <w:proofErr w:type="spellEnd"/>
      <w:r w:rsidRPr="007D1ECD">
        <w:rPr>
          <w:rFonts w:cs="Calibri"/>
          <w:color w:val="000000"/>
        </w:rPr>
        <w:t xml:space="preserve"> </w:t>
      </w:r>
      <w:proofErr w:type="spellStart"/>
      <w:r w:rsidRPr="007D1ECD">
        <w:rPr>
          <w:rFonts w:cs="Calibri"/>
          <w:color w:val="000000"/>
        </w:rPr>
        <w:t>falsch</w:t>
      </w:r>
      <w:proofErr w:type="spellEnd"/>
      <w:r w:rsidRPr="007D1ECD">
        <w:rPr>
          <w:rFonts w:cs="Calibri"/>
          <w:color w:val="000000"/>
        </w:rPr>
        <w:t xml:space="preserve"> </w:t>
      </w:r>
      <w:proofErr w:type="spellStart"/>
      <w:proofErr w:type="gramStart"/>
      <w:r w:rsidRPr="007D1ECD">
        <w:rPr>
          <w:rFonts w:cs="Calibri"/>
          <w:color w:val="000000"/>
        </w:rPr>
        <w:t>als</w:t>
      </w:r>
      <w:proofErr w:type="spellEnd"/>
      <w:proofErr w:type="gramEnd"/>
      <w:r w:rsidRPr="007D1ECD">
        <w:rPr>
          <w:rFonts w:cs="Calibri"/>
          <w:color w:val="000000"/>
        </w:rPr>
        <w:t xml:space="preserve"> Synonym </w:t>
      </w:r>
      <w:proofErr w:type="spellStart"/>
      <w:r w:rsidRPr="007D1ECD">
        <w:rPr>
          <w:rFonts w:cs="Calibri"/>
          <w:color w:val="000000"/>
        </w:rPr>
        <w:t>verwendet</w:t>
      </w:r>
      <w:proofErr w:type="spellEnd"/>
      <w:r w:rsidRPr="007D1ECD">
        <w:rPr>
          <w:rFonts w:cs="Calibri"/>
          <w:color w:val="000000"/>
        </w:rPr>
        <w:t xml:space="preserve"> </w:t>
      </w:r>
      <w:proofErr w:type="spellStart"/>
      <w:r w:rsidRPr="007D1ECD">
        <w:rPr>
          <w:rFonts w:cs="Calibri"/>
          <w:color w:val="000000"/>
        </w:rPr>
        <w:t>werden</w:t>
      </w:r>
      <w:proofErr w:type="spellEnd"/>
      <w:r w:rsidRPr="007D1ECD">
        <w:rPr>
          <w:rFonts w:cs="Calibri"/>
          <w:color w:val="000000"/>
        </w:rPr>
        <w:t xml:space="preserve">. Man </w:t>
      </w:r>
      <w:proofErr w:type="spellStart"/>
      <w:r w:rsidRPr="007D1ECD">
        <w:rPr>
          <w:rFonts w:cs="Calibri"/>
          <w:color w:val="000000"/>
        </w:rPr>
        <w:t>kann</w:t>
      </w:r>
      <w:proofErr w:type="spellEnd"/>
      <w:r w:rsidRPr="007D1ECD">
        <w:rPr>
          <w:rFonts w:cs="Calibri"/>
          <w:color w:val="000000"/>
        </w:rPr>
        <w:t xml:space="preserve"> den </w:t>
      </w:r>
      <w:proofErr w:type="spellStart"/>
      <w:r w:rsidRPr="007D1ECD">
        <w:rPr>
          <w:rFonts w:cs="Calibri"/>
          <w:color w:val="000000"/>
        </w:rPr>
        <w:t>Unterschied</w:t>
      </w:r>
      <w:proofErr w:type="spellEnd"/>
      <w:r w:rsidRPr="007D1ECD">
        <w:rPr>
          <w:rFonts w:cs="Calibri"/>
          <w:color w:val="000000"/>
        </w:rPr>
        <w:t xml:space="preserve"> </w:t>
      </w:r>
      <w:proofErr w:type="spellStart"/>
      <w:r w:rsidRPr="007D1ECD">
        <w:rPr>
          <w:rFonts w:cs="Calibri"/>
          <w:color w:val="000000"/>
        </w:rPr>
        <w:t>beobachten</w:t>
      </w:r>
      <w:proofErr w:type="spellEnd"/>
      <w:r w:rsidRPr="007D1ECD">
        <w:rPr>
          <w:rFonts w:cs="Calibri"/>
          <w:color w:val="000000"/>
        </w:rPr>
        <w:t xml:space="preserve">, falls man </w:t>
      </w:r>
      <w:proofErr w:type="spellStart"/>
      <w:r w:rsidRPr="007D1ECD">
        <w:rPr>
          <w:rFonts w:cs="Calibri"/>
          <w:color w:val="000000"/>
        </w:rPr>
        <w:t>untersucht</w:t>
      </w:r>
      <w:proofErr w:type="spellEnd"/>
      <w:r w:rsidRPr="007D1ECD">
        <w:rPr>
          <w:rFonts w:cs="Calibri"/>
          <w:color w:val="000000"/>
        </w:rPr>
        <w:t xml:space="preserve">, </w:t>
      </w:r>
      <w:proofErr w:type="spellStart"/>
      <w:r w:rsidRPr="007D1ECD">
        <w:rPr>
          <w:rFonts w:cs="Calibri"/>
          <w:color w:val="000000"/>
        </w:rPr>
        <w:t>welcher</w:t>
      </w:r>
      <w:proofErr w:type="spellEnd"/>
      <w:r w:rsidRPr="007D1ECD">
        <w:rPr>
          <w:rFonts w:cs="Calibri"/>
          <w:color w:val="000000"/>
        </w:rPr>
        <w:t xml:space="preserve"> </w:t>
      </w:r>
      <w:proofErr w:type="spellStart"/>
      <w:r w:rsidRPr="007D1ECD">
        <w:rPr>
          <w:rFonts w:cs="Calibri"/>
          <w:color w:val="000000"/>
        </w:rPr>
        <w:t>Begriff</w:t>
      </w:r>
      <w:proofErr w:type="spellEnd"/>
      <w:r w:rsidRPr="007D1ECD">
        <w:rPr>
          <w:rFonts w:cs="Calibri"/>
          <w:color w:val="000000"/>
        </w:rPr>
        <w:t xml:space="preserve"> welches </w:t>
      </w:r>
      <w:proofErr w:type="spellStart"/>
      <w:r w:rsidRPr="007D1ECD">
        <w:rPr>
          <w:rFonts w:cs="Calibri"/>
          <w:color w:val="000000"/>
        </w:rPr>
        <w:t>Gegensatzpaar</w:t>
      </w:r>
      <w:proofErr w:type="spellEnd"/>
      <w:r w:rsidRPr="007D1ECD">
        <w:rPr>
          <w:rFonts w:cs="Calibri"/>
          <w:color w:val="000000"/>
        </w:rPr>
        <w:t xml:space="preserve"> hat. </w:t>
      </w:r>
      <w:proofErr w:type="gramStart"/>
      <w:r w:rsidRPr="007D1ECD">
        <w:rPr>
          <w:rFonts w:cs="Calibri"/>
          <w:color w:val="000000"/>
        </w:rPr>
        <w:t xml:space="preserve">Solange das </w:t>
      </w:r>
      <w:proofErr w:type="spellStart"/>
      <w:r w:rsidRPr="007D1ECD">
        <w:rPr>
          <w:rFonts w:cs="Calibri"/>
          <w:color w:val="000000"/>
        </w:rPr>
        <w:t>Fremde</w:t>
      </w:r>
      <w:proofErr w:type="spellEnd"/>
      <w:r w:rsidRPr="007D1ECD">
        <w:rPr>
          <w:rFonts w:cs="Calibri"/>
          <w:color w:val="000000"/>
        </w:rPr>
        <w:t xml:space="preserve"> </w:t>
      </w:r>
      <w:proofErr w:type="spellStart"/>
      <w:r w:rsidRPr="007D1ECD">
        <w:rPr>
          <w:rFonts w:cs="Calibri"/>
          <w:color w:val="000000"/>
        </w:rPr>
        <w:t>nämlich</w:t>
      </w:r>
      <w:proofErr w:type="spellEnd"/>
      <w:r w:rsidRPr="007D1ECD">
        <w:rPr>
          <w:rFonts w:cs="Calibri"/>
          <w:color w:val="000000"/>
        </w:rPr>
        <w:t xml:space="preserve"> </w:t>
      </w:r>
      <w:proofErr w:type="spellStart"/>
      <w:r w:rsidRPr="007D1ECD">
        <w:rPr>
          <w:rFonts w:cs="Calibri"/>
          <w:color w:val="000000"/>
        </w:rPr>
        <w:t>dem</w:t>
      </w:r>
      <w:proofErr w:type="spellEnd"/>
      <w:r w:rsidRPr="007D1ECD">
        <w:rPr>
          <w:rFonts w:cs="Calibri"/>
          <w:color w:val="000000"/>
        </w:rPr>
        <w:t xml:space="preserve"> </w:t>
      </w:r>
      <w:proofErr w:type="spellStart"/>
      <w:r w:rsidRPr="007D1ECD">
        <w:rPr>
          <w:rFonts w:cs="Calibri"/>
          <w:color w:val="000000"/>
        </w:rPr>
        <w:t>Selbst</w:t>
      </w:r>
      <w:proofErr w:type="spellEnd"/>
      <w:r w:rsidRPr="007D1ECD">
        <w:rPr>
          <w:rFonts w:cs="Calibri"/>
          <w:color w:val="000000"/>
        </w:rPr>
        <w:t>, (</w:t>
      </w:r>
      <w:proofErr w:type="spellStart"/>
      <w:r w:rsidRPr="007D1ECD">
        <w:rPr>
          <w:rFonts w:cs="Calibri"/>
          <w:color w:val="000000"/>
        </w:rPr>
        <w:t>dem</w:t>
      </w:r>
      <w:proofErr w:type="spellEnd"/>
      <w:r w:rsidRPr="007D1ECD">
        <w:rPr>
          <w:rFonts w:cs="Calibri"/>
          <w:color w:val="000000"/>
        </w:rPr>
        <w:t xml:space="preserve"> </w:t>
      </w:r>
      <w:proofErr w:type="spellStart"/>
      <w:r w:rsidRPr="007D1ECD">
        <w:rPr>
          <w:rFonts w:cs="Calibri"/>
          <w:color w:val="000000"/>
        </w:rPr>
        <w:t>Eigenen</w:t>
      </w:r>
      <w:proofErr w:type="spellEnd"/>
      <w:r w:rsidRPr="007D1ECD">
        <w:rPr>
          <w:rFonts w:cs="Calibri"/>
          <w:color w:val="000000"/>
        </w:rPr>
        <w:t>, α</w:t>
      </w:r>
      <w:proofErr w:type="spellStart"/>
      <w:r w:rsidRPr="007D1ECD">
        <w:rPr>
          <w:rFonts w:cs="Calibri"/>
          <w:color w:val="000000"/>
        </w:rPr>
        <w:t>υτος</w:t>
      </w:r>
      <w:proofErr w:type="spellEnd"/>
      <w:r w:rsidRPr="007D1ECD">
        <w:rPr>
          <w:rFonts w:cs="Calibri"/>
          <w:color w:val="000000"/>
        </w:rPr>
        <w:t xml:space="preserve">, ipse) </w:t>
      </w:r>
      <w:proofErr w:type="spellStart"/>
      <w:r w:rsidRPr="007D1ECD">
        <w:rPr>
          <w:rFonts w:cs="Calibri"/>
          <w:color w:val="000000"/>
        </w:rPr>
        <w:t>gegenübersteht</w:t>
      </w:r>
      <w:proofErr w:type="spellEnd"/>
      <w:r w:rsidRPr="007D1ECD">
        <w:rPr>
          <w:rFonts w:cs="Calibri"/>
          <w:color w:val="000000"/>
        </w:rPr>
        <w:t xml:space="preserve">, </w:t>
      </w:r>
      <w:proofErr w:type="spellStart"/>
      <w:r w:rsidRPr="007D1ECD">
        <w:rPr>
          <w:rFonts w:cs="Calibri"/>
          <w:color w:val="000000"/>
        </w:rPr>
        <w:t>steht</w:t>
      </w:r>
      <w:proofErr w:type="spellEnd"/>
      <w:r w:rsidRPr="007D1ECD">
        <w:rPr>
          <w:rFonts w:cs="Calibri"/>
          <w:color w:val="000000"/>
        </w:rPr>
        <w:t xml:space="preserve"> das </w:t>
      </w:r>
      <w:proofErr w:type="spellStart"/>
      <w:r w:rsidRPr="007D1ECD">
        <w:rPr>
          <w:rFonts w:cs="Calibri"/>
          <w:color w:val="000000"/>
        </w:rPr>
        <w:t>Andere</w:t>
      </w:r>
      <w:proofErr w:type="spellEnd"/>
      <w:r w:rsidRPr="007D1ECD">
        <w:rPr>
          <w:rFonts w:cs="Calibri"/>
          <w:color w:val="000000"/>
        </w:rPr>
        <w:t xml:space="preserve"> </w:t>
      </w:r>
      <w:proofErr w:type="spellStart"/>
      <w:r w:rsidRPr="007D1ECD">
        <w:rPr>
          <w:rFonts w:cs="Calibri"/>
          <w:color w:val="000000"/>
        </w:rPr>
        <w:t>dem</w:t>
      </w:r>
      <w:proofErr w:type="spellEnd"/>
      <w:r w:rsidRPr="007D1ECD">
        <w:rPr>
          <w:rFonts w:cs="Calibri"/>
          <w:color w:val="000000"/>
        </w:rPr>
        <w:t xml:space="preserve"> </w:t>
      </w:r>
      <w:proofErr w:type="spellStart"/>
      <w:r w:rsidRPr="007D1ECD">
        <w:rPr>
          <w:rFonts w:cs="Calibri"/>
          <w:color w:val="000000"/>
        </w:rPr>
        <w:t>Selben</w:t>
      </w:r>
      <w:proofErr w:type="spellEnd"/>
      <w:r w:rsidRPr="007D1ECD">
        <w:rPr>
          <w:rFonts w:cs="Calibri"/>
          <w:color w:val="000000"/>
        </w:rPr>
        <w:t>, (τα</w:t>
      </w:r>
      <w:proofErr w:type="spellStart"/>
      <w:r w:rsidRPr="007D1ECD">
        <w:rPr>
          <w:rFonts w:cs="Calibri"/>
          <w:color w:val="000000"/>
        </w:rPr>
        <w:t>υτον</w:t>
      </w:r>
      <w:proofErr w:type="spellEnd"/>
      <w:r w:rsidRPr="007D1ECD">
        <w:rPr>
          <w:rFonts w:cs="Calibri"/>
          <w:color w:val="000000"/>
        </w:rPr>
        <w:t xml:space="preserve">; idem) </w:t>
      </w:r>
      <w:proofErr w:type="spellStart"/>
      <w:r w:rsidRPr="007D1ECD">
        <w:rPr>
          <w:rFonts w:cs="Calibri"/>
          <w:color w:val="000000"/>
        </w:rPr>
        <w:t>gegenüber</w:t>
      </w:r>
      <w:proofErr w:type="spellEnd"/>
      <w:r w:rsidRPr="007D1ECD">
        <w:rPr>
          <w:rFonts w:cs="Calibri"/>
          <w:color w:val="000000"/>
        </w:rPr>
        <w:t>.</w:t>
      </w:r>
      <w:proofErr w:type="gramEnd"/>
      <w:r w:rsidRPr="007D1ECD">
        <w:rPr>
          <w:rFonts w:cs="Calibri"/>
          <w:color w:val="000000"/>
        </w:rPr>
        <w:t xml:space="preserve"> </w:t>
      </w:r>
      <w:proofErr w:type="spellStart"/>
      <w:proofErr w:type="gramStart"/>
      <w:r w:rsidRPr="007D1ECD">
        <w:rPr>
          <w:rFonts w:cs="Calibri"/>
          <w:color w:val="000000"/>
        </w:rPr>
        <w:t>Laut</w:t>
      </w:r>
      <w:proofErr w:type="spellEnd"/>
      <w:r w:rsidRPr="007D1ECD">
        <w:rPr>
          <w:rFonts w:cs="Calibri"/>
          <w:color w:val="000000"/>
        </w:rPr>
        <w:t xml:space="preserve"> </w:t>
      </w:r>
      <w:proofErr w:type="spellStart"/>
      <w:r w:rsidRPr="007D1ECD">
        <w:rPr>
          <w:rFonts w:cs="Calibri"/>
          <w:color w:val="000000"/>
        </w:rPr>
        <w:t>dem</w:t>
      </w:r>
      <w:proofErr w:type="spellEnd"/>
      <w:r w:rsidRPr="007D1ECD">
        <w:rPr>
          <w:rFonts w:cs="Calibri"/>
          <w:color w:val="000000"/>
        </w:rPr>
        <w:t xml:space="preserve"> </w:t>
      </w:r>
      <w:proofErr w:type="spellStart"/>
      <w:r w:rsidRPr="007D1ECD">
        <w:rPr>
          <w:rFonts w:cs="Calibri"/>
          <w:color w:val="000000"/>
        </w:rPr>
        <w:t>südkoreanisch-deutschen</w:t>
      </w:r>
      <w:proofErr w:type="spellEnd"/>
      <w:r w:rsidRPr="007D1ECD">
        <w:rPr>
          <w:rFonts w:cs="Calibri"/>
          <w:color w:val="000000"/>
        </w:rPr>
        <w:t xml:space="preserve"> </w:t>
      </w:r>
      <w:proofErr w:type="spellStart"/>
      <w:r w:rsidRPr="007D1ECD">
        <w:rPr>
          <w:rFonts w:cs="Calibri"/>
          <w:color w:val="000000"/>
        </w:rPr>
        <w:t>Philosophen</w:t>
      </w:r>
      <w:proofErr w:type="spellEnd"/>
      <w:r w:rsidRPr="007D1ECD">
        <w:rPr>
          <w:rFonts w:cs="Calibri"/>
          <w:color w:val="000000"/>
        </w:rPr>
        <w:t xml:space="preserve"> Han </w:t>
      </w:r>
      <w:proofErr w:type="spellStart"/>
      <w:r w:rsidRPr="007D1ECD">
        <w:rPr>
          <w:rFonts w:cs="Calibri"/>
          <w:color w:val="000000"/>
        </w:rPr>
        <w:t>Byung-Chul</w:t>
      </w:r>
      <w:proofErr w:type="spellEnd"/>
      <w:r w:rsidRPr="007D1ECD">
        <w:rPr>
          <w:rFonts w:cs="Calibri"/>
          <w:color w:val="000000"/>
        </w:rPr>
        <w:t xml:space="preserve"> </w:t>
      </w:r>
      <w:proofErr w:type="spellStart"/>
      <w:r w:rsidRPr="007D1ECD">
        <w:rPr>
          <w:rFonts w:cs="Calibri"/>
          <w:color w:val="000000"/>
        </w:rPr>
        <w:t>sollte</w:t>
      </w:r>
      <w:proofErr w:type="spellEnd"/>
      <w:r w:rsidRPr="007D1ECD">
        <w:rPr>
          <w:rFonts w:cs="Calibri"/>
          <w:color w:val="000000"/>
        </w:rPr>
        <w:t xml:space="preserve"> man </w:t>
      </w:r>
      <w:proofErr w:type="spellStart"/>
      <w:r w:rsidRPr="007D1ECD">
        <w:rPr>
          <w:rFonts w:cs="Calibri"/>
          <w:color w:val="000000"/>
        </w:rPr>
        <w:t>weiterhin</w:t>
      </w:r>
      <w:proofErr w:type="spellEnd"/>
      <w:r w:rsidRPr="007D1ECD">
        <w:rPr>
          <w:rFonts w:cs="Calibri"/>
          <w:color w:val="000000"/>
        </w:rPr>
        <w:t xml:space="preserve"> </w:t>
      </w:r>
      <w:proofErr w:type="spellStart"/>
      <w:r w:rsidRPr="007D1ECD">
        <w:rPr>
          <w:rFonts w:cs="Calibri"/>
          <w:color w:val="000000"/>
        </w:rPr>
        <w:t>einen</w:t>
      </w:r>
      <w:proofErr w:type="spellEnd"/>
      <w:r w:rsidRPr="007D1ECD">
        <w:rPr>
          <w:rFonts w:cs="Calibri"/>
          <w:color w:val="000000"/>
        </w:rPr>
        <w:t xml:space="preserve"> </w:t>
      </w:r>
      <w:proofErr w:type="spellStart"/>
      <w:r w:rsidRPr="007D1ECD">
        <w:rPr>
          <w:rFonts w:cs="Calibri"/>
          <w:color w:val="000000"/>
        </w:rPr>
        <w:t>Unterschied</w:t>
      </w:r>
      <w:proofErr w:type="spellEnd"/>
      <w:r w:rsidRPr="007D1ECD">
        <w:rPr>
          <w:rFonts w:cs="Calibri"/>
          <w:color w:val="000000"/>
        </w:rPr>
        <w:t xml:space="preserve"> </w:t>
      </w:r>
      <w:proofErr w:type="spellStart"/>
      <w:r w:rsidRPr="007D1ECD">
        <w:rPr>
          <w:rFonts w:cs="Calibri"/>
          <w:color w:val="000000"/>
        </w:rPr>
        <w:t>zwischen</w:t>
      </w:r>
      <w:proofErr w:type="spellEnd"/>
      <w:r w:rsidRPr="007D1ECD">
        <w:rPr>
          <w:rFonts w:cs="Calibri"/>
          <w:color w:val="000000"/>
        </w:rPr>
        <w:t xml:space="preserve"> </w:t>
      </w:r>
      <w:proofErr w:type="spellStart"/>
      <w:r w:rsidRPr="007D1ECD">
        <w:rPr>
          <w:rFonts w:cs="Calibri"/>
          <w:color w:val="000000"/>
        </w:rPr>
        <w:t>dem</w:t>
      </w:r>
      <w:proofErr w:type="spellEnd"/>
      <w:r w:rsidRPr="007D1ECD">
        <w:rPr>
          <w:rFonts w:cs="Calibri"/>
          <w:color w:val="000000"/>
        </w:rPr>
        <w:t xml:space="preserve"> </w:t>
      </w:r>
      <w:proofErr w:type="spellStart"/>
      <w:r w:rsidRPr="007D1ECD">
        <w:rPr>
          <w:rFonts w:cs="Calibri"/>
          <w:color w:val="000000"/>
        </w:rPr>
        <w:t>Selben</w:t>
      </w:r>
      <w:proofErr w:type="spellEnd"/>
      <w:r w:rsidRPr="007D1ECD">
        <w:rPr>
          <w:rFonts w:cs="Calibri"/>
          <w:color w:val="000000"/>
        </w:rPr>
        <w:t xml:space="preserve"> und </w:t>
      </w:r>
      <w:proofErr w:type="spellStart"/>
      <w:r w:rsidRPr="007D1ECD">
        <w:rPr>
          <w:rFonts w:cs="Calibri"/>
          <w:color w:val="000000"/>
        </w:rPr>
        <w:t>dem</w:t>
      </w:r>
      <w:proofErr w:type="spellEnd"/>
      <w:r w:rsidRPr="007D1ECD">
        <w:rPr>
          <w:rFonts w:cs="Calibri"/>
          <w:color w:val="000000"/>
        </w:rPr>
        <w:t xml:space="preserve"> </w:t>
      </w:r>
      <w:proofErr w:type="spellStart"/>
      <w:r w:rsidRPr="007D1ECD">
        <w:rPr>
          <w:rFonts w:cs="Calibri"/>
          <w:color w:val="000000"/>
        </w:rPr>
        <w:t>Gleichen</w:t>
      </w:r>
      <w:proofErr w:type="spellEnd"/>
      <w:r w:rsidRPr="007D1ECD">
        <w:rPr>
          <w:rFonts w:cs="Calibri"/>
          <w:color w:val="000000"/>
        </w:rPr>
        <w:t xml:space="preserve"> </w:t>
      </w:r>
      <w:proofErr w:type="spellStart"/>
      <w:r w:rsidRPr="007D1ECD">
        <w:rPr>
          <w:rFonts w:cs="Calibri"/>
          <w:color w:val="000000"/>
        </w:rPr>
        <w:t>machen</w:t>
      </w:r>
      <w:proofErr w:type="spellEnd"/>
      <w:r w:rsidRPr="007D1ECD">
        <w:rPr>
          <w:rFonts w:cs="Calibri"/>
          <w:color w:val="000000"/>
        </w:rPr>
        <w:t>.</w:t>
      </w:r>
      <w:proofErr w:type="gramEnd"/>
      <w:r w:rsidRPr="007D1ECD">
        <w:rPr>
          <w:rFonts w:cs="Calibri"/>
          <w:color w:val="000000"/>
        </w:rPr>
        <w:t xml:space="preserve"> Das </w:t>
      </w:r>
      <w:proofErr w:type="spellStart"/>
      <w:r w:rsidRPr="007D1ECD">
        <w:rPr>
          <w:rFonts w:cs="Calibri"/>
          <w:color w:val="000000"/>
        </w:rPr>
        <w:t>Gegensatzpaar</w:t>
      </w:r>
      <w:proofErr w:type="spellEnd"/>
      <w:r w:rsidRPr="007D1ECD">
        <w:rPr>
          <w:rFonts w:cs="Calibri"/>
          <w:color w:val="000000"/>
        </w:rPr>
        <w:t xml:space="preserve"> des </w:t>
      </w:r>
      <w:proofErr w:type="spellStart"/>
      <w:r w:rsidRPr="007D1ECD">
        <w:rPr>
          <w:rFonts w:cs="Calibri"/>
          <w:color w:val="000000"/>
        </w:rPr>
        <w:t>Anderen</w:t>
      </w:r>
      <w:proofErr w:type="spellEnd"/>
      <w:r w:rsidRPr="007D1ECD">
        <w:rPr>
          <w:rFonts w:cs="Calibri"/>
          <w:color w:val="000000"/>
        </w:rPr>
        <w:t xml:space="preserve"> </w:t>
      </w:r>
      <w:proofErr w:type="spellStart"/>
      <w:proofErr w:type="gramStart"/>
      <w:r w:rsidRPr="007D1ECD">
        <w:rPr>
          <w:rFonts w:cs="Calibri"/>
          <w:color w:val="000000"/>
        </w:rPr>
        <w:t>ist</w:t>
      </w:r>
      <w:proofErr w:type="spellEnd"/>
      <w:proofErr w:type="gramEnd"/>
      <w:r w:rsidRPr="007D1ECD">
        <w:rPr>
          <w:rFonts w:cs="Calibri"/>
          <w:color w:val="000000"/>
        </w:rPr>
        <w:t xml:space="preserve"> </w:t>
      </w:r>
      <w:proofErr w:type="spellStart"/>
      <w:r w:rsidRPr="007D1ECD">
        <w:rPr>
          <w:rFonts w:cs="Calibri"/>
          <w:color w:val="000000"/>
        </w:rPr>
        <w:t>laut</w:t>
      </w:r>
      <w:proofErr w:type="spellEnd"/>
      <w:r w:rsidRPr="007D1ECD">
        <w:rPr>
          <w:rFonts w:cs="Calibri"/>
          <w:color w:val="000000"/>
        </w:rPr>
        <w:t xml:space="preserve"> Han (</w:t>
      </w:r>
      <w:proofErr w:type="spellStart"/>
      <w:r w:rsidRPr="007D1ECD">
        <w:rPr>
          <w:rFonts w:cs="Calibri"/>
          <w:color w:val="000000"/>
        </w:rPr>
        <w:t>genauso</w:t>
      </w:r>
      <w:proofErr w:type="spellEnd"/>
      <w:r w:rsidRPr="007D1ECD">
        <w:rPr>
          <w:rFonts w:cs="Calibri"/>
          <w:color w:val="000000"/>
        </w:rPr>
        <w:t xml:space="preserve"> </w:t>
      </w:r>
      <w:proofErr w:type="spellStart"/>
      <w:r w:rsidRPr="007D1ECD">
        <w:rPr>
          <w:rFonts w:cs="Calibri"/>
          <w:color w:val="000000"/>
        </w:rPr>
        <w:t>wie</w:t>
      </w:r>
      <w:proofErr w:type="spellEnd"/>
      <w:r w:rsidRPr="007D1ECD">
        <w:rPr>
          <w:rFonts w:cs="Calibri"/>
          <w:color w:val="000000"/>
        </w:rPr>
        <w:t xml:space="preserve"> </w:t>
      </w:r>
      <w:proofErr w:type="spellStart"/>
      <w:r w:rsidRPr="007D1ECD">
        <w:rPr>
          <w:rFonts w:cs="Calibri"/>
          <w:color w:val="000000"/>
        </w:rPr>
        <w:t>laut</w:t>
      </w:r>
      <w:proofErr w:type="spellEnd"/>
      <w:r w:rsidRPr="007D1ECD">
        <w:rPr>
          <w:rFonts w:cs="Calibri"/>
          <w:color w:val="000000"/>
        </w:rPr>
        <w:t xml:space="preserve"> </w:t>
      </w:r>
      <w:proofErr w:type="spellStart"/>
      <w:r w:rsidRPr="007D1ECD">
        <w:rPr>
          <w:rFonts w:cs="Calibri"/>
          <w:color w:val="000000"/>
        </w:rPr>
        <w:t>Waldenfels</w:t>
      </w:r>
      <w:proofErr w:type="spellEnd"/>
      <w:r w:rsidRPr="007D1ECD">
        <w:rPr>
          <w:rFonts w:cs="Calibri"/>
          <w:color w:val="000000"/>
        </w:rPr>
        <w:t xml:space="preserve">) das </w:t>
      </w:r>
      <w:proofErr w:type="spellStart"/>
      <w:r w:rsidRPr="007D1ECD">
        <w:rPr>
          <w:rFonts w:cs="Calibri"/>
          <w:color w:val="000000"/>
        </w:rPr>
        <w:t>Selbe</w:t>
      </w:r>
      <w:proofErr w:type="spellEnd"/>
      <w:r w:rsidRPr="007D1ECD">
        <w:rPr>
          <w:rFonts w:cs="Calibri"/>
          <w:color w:val="000000"/>
        </w:rPr>
        <w:t xml:space="preserve">. </w:t>
      </w:r>
      <w:proofErr w:type="spellStart"/>
      <w:r w:rsidRPr="007D1ECD">
        <w:rPr>
          <w:rFonts w:cs="Calibri"/>
          <w:color w:val="000000"/>
        </w:rPr>
        <w:t>Er</w:t>
      </w:r>
      <w:proofErr w:type="spellEnd"/>
      <w:r w:rsidRPr="007D1ECD">
        <w:rPr>
          <w:rFonts w:cs="Calibri"/>
          <w:color w:val="000000"/>
        </w:rPr>
        <w:t xml:space="preserve"> </w:t>
      </w:r>
      <w:proofErr w:type="spellStart"/>
      <w:r w:rsidRPr="007D1ECD">
        <w:rPr>
          <w:rFonts w:cs="Calibri"/>
          <w:color w:val="000000"/>
        </w:rPr>
        <w:t>meint</w:t>
      </w:r>
      <w:proofErr w:type="spellEnd"/>
      <w:r w:rsidRPr="007D1ECD">
        <w:rPr>
          <w:rFonts w:cs="Calibri"/>
          <w:color w:val="000000"/>
        </w:rPr>
        <w:t xml:space="preserve"> </w:t>
      </w:r>
      <w:proofErr w:type="spellStart"/>
      <w:r w:rsidRPr="007D1ECD">
        <w:rPr>
          <w:rFonts w:cs="Calibri"/>
          <w:color w:val="000000"/>
        </w:rPr>
        <w:t>jedoch</w:t>
      </w:r>
      <w:proofErr w:type="spellEnd"/>
      <w:r w:rsidRPr="007D1ECD">
        <w:rPr>
          <w:rFonts w:cs="Calibri"/>
          <w:color w:val="000000"/>
        </w:rPr>
        <w:t xml:space="preserve">, </w:t>
      </w:r>
      <w:proofErr w:type="spellStart"/>
      <w:r w:rsidRPr="007D1ECD">
        <w:rPr>
          <w:rFonts w:cs="Calibri"/>
          <w:color w:val="000000"/>
        </w:rPr>
        <w:t>dass</w:t>
      </w:r>
      <w:proofErr w:type="spellEnd"/>
      <w:r w:rsidRPr="007D1ECD">
        <w:rPr>
          <w:rFonts w:cs="Calibri"/>
          <w:color w:val="000000"/>
        </w:rPr>
        <w:t xml:space="preserve"> in der </w:t>
      </w:r>
      <w:proofErr w:type="spellStart"/>
      <w:r w:rsidRPr="007D1ECD">
        <w:rPr>
          <w:rFonts w:cs="Calibri"/>
          <w:color w:val="000000"/>
        </w:rPr>
        <w:t>heutigen</w:t>
      </w:r>
      <w:proofErr w:type="spellEnd"/>
      <w:r w:rsidRPr="007D1ECD">
        <w:rPr>
          <w:rFonts w:cs="Calibri"/>
          <w:color w:val="000000"/>
        </w:rPr>
        <w:t xml:space="preserve"> </w:t>
      </w:r>
      <w:proofErr w:type="spellStart"/>
      <w:r w:rsidRPr="007D1ECD">
        <w:rPr>
          <w:rFonts w:cs="Calibri"/>
          <w:color w:val="000000"/>
        </w:rPr>
        <w:t>neoliberalen</w:t>
      </w:r>
      <w:proofErr w:type="spellEnd"/>
      <w:r w:rsidRPr="007D1ECD">
        <w:rPr>
          <w:rFonts w:cs="Calibri"/>
          <w:color w:val="000000"/>
        </w:rPr>
        <w:t xml:space="preserve"> </w:t>
      </w:r>
      <w:proofErr w:type="spellStart"/>
      <w:r w:rsidRPr="007D1ECD">
        <w:rPr>
          <w:rFonts w:cs="Calibri"/>
          <w:color w:val="000000"/>
        </w:rPr>
        <w:t>kapitalistischen</w:t>
      </w:r>
      <w:proofErr w:type="spellEnd"/>
      <w:r w:rsidRPr="007D1ECD">
        <w:rPr>
          <w:rFonts w:cs="Calibri"/>
          <w:color w:val="000000"/>
        </w:rPr>
        <w:t xml:space="preserve"> </w:t>
      </w:r>
      <w:proofErr w:type="spellStart"/>
      <w:r w:rsidRPr="007D1ECD">
        <w:rPr>
          <w:rFonts w:cs="Calibri"/>
          <w:color w:val="000000"/>
        </w:rPr>
        <w:t>Gesellschaft</w:t>
      </w:r>
      <w:proofErr w:type="spellEnd"/>
      <w:r w:rsidRPr="007D1ECD">
        <w:rPr>
          <w:rFonts w:cs="Calibri"/>
          <w:color w:val="000000"/>
        </w:rPr>
        <w:t xml:space="preserve"> </w:t>
      </w:r>
      <w:proofErr w:type="spellStart"/>
      <w:r w:rsidRPr="007D1ECD">
        <w:rPr>
          <w:rFonts w:cs="Calibri"/>
          <w:color w:val="000000"/>
        </w:rPr>
        <w:t>alles</w:t>
      </w:r>
      <w:proofErr w:type="spellEnd"/>
      <w:r w:rsidRPr="007D1ECD">
        <w:rPr>
          <w:rFonts w:cs="Calibri"/>
          <w:color w:val="000000"/>
        </w:rPr>
        <w:t xml:space="preserve"> </w:t>
      </w:r>
      <w:proofErr w:type="spellStart"/>
      <w:r w:rsidRPr="007D1ECD">
        <w:rPr>
          <w:rFonts w:cs="Calibri"/>
          <w:color w:val="000000"/>
        </w:rPr>
        <w:t>zum</w:t>
      </w:r>
      <w:proofErr w:type="spellEnd"/>
      <w:r w:rsidRPr="007D1ECD">
        <w:rPr>
          <w:rFonts w:cs="Calibri"/>
          <w:color w:val="000000"/>
        </w:rPr>
        <w:t xml:space="preserve"> </w:t>
      </w:r>
      <w:proofErr w:type="spellStart"/>
      <w:r w:rsidRPr="007D1ECD">
        <w:rPr>
          <w:rFonts w:cs="Calibri"/>
          <w:color w:val="000000"/>
        </w:rPr>
        <w:t>Gleichen</w:t>
      </w:r>
      <w:proofErr w:type="spellEnd"/>
      <w:r w:rsidRPr="007D1ECD">
        <w:rPr>
          <w:rFonts w:cs="Calibri"/>
          <w:color w:val="000000"/>
        </w:rPr>
        <w:t xml:space="preserve"> </w:t>
      </w:r>
      <w:proofErr w:type="spellStart"/>
      <w:r w:rsidRPr="007D1ECD">
        <w:rPr>
          <w:rFonts w:cs="Calibri"/>
          <w:color w:val="000000"/>
        </w:rPr>
        <w:t>wird</w:t>
      </w:r>
      <w:proofErr w:type="spellEnd"/>
      <w:r w:rsidRPr="007D1ECD">
        <w:rPr>
          <w:rFonts w:cs="Calibri"/>
          <w:color w:val="000000"/>
        </w:rPr>
        <w:t xml:space="preserve">, was </w:t>
      </w:r>
      <w:proofErr w:type="spellStart"/>
      <w:r w:rsidRPr="007D1ECD">
        <w:rPr>
          <w:rFonts w:cs="Calibri"/>
          <w:color w:val="000000"/>
        </w:rPr>
        <w:t>schließlich</w:t>
      </w:r>
      <w:proofErr w:type="spellEnd"/>
      <w:r w:rsidRPr="007D1ECD">
        <w:rPr>
          <w:rFonts w:cs="Calibri"/>
          <w:color w:val="000000"/>
        </w:rPr>
        <w:t xml:space="preserve"> </w:t>
      </w:r>
      <w:proofErr w:type="spellStart"/>
      <w:r w:rsidRPr="007D1ECD">
        <w:rPr>
          <w:rFonts w:cs="Calibri"/>
          <w:color w:val="000000"/>
        </w:rPr>
        <w:t>zur</w:t>
      </w:r>
      <w:proofErr w:type="spellEnd"/>
      <w:r w:rsidRPr="007D1ECD">
        <w:rPr>
          <w:rFonts w:cs="Calibri"/>
          <w:color w:val="000000"/>
        </w:rPr>
        <w:t xml:space="preserve"> </w:t>
      </w:r>
      <w:proofErr w:type="spellStart"/>
      <w:r w:rsidRPr="007D1ECD">
        <w:rPr>
          <w:rFonts w:cs="Calibri"/>
          <w:color w:val="000000"/>
        </w:rPr>
        <w:t>Vernichtung</w:t>
      </w:r>
      <w:proofErr w:type="spellEnd"/>
      <w:r w:rsidRPr="007D1ECD">
        <w:rPr>
          <w:rFonts w:cs="Calibri"/>
          <w:color w:val="000000"/>
        </w:rPr>
        <w:t xml:space="preserve"> und </w:t>
      </w:r>
      <w:proofErr w:type="spellStart"/>
      <w:r w:rsidRPr="007D1ECD">
        <w:rPr>
          <w:rFonts w:cs="Calibri"/>
          <w:color w:val="000000"/>
        </w:rPr>
        <w:t>Austreibung</w:t>
      </w:r>
      <w:proofErr w:type="spellEnd"/>
      <w:r w:rsidRPr="007D1ECD">
        <w:rPr>
          <w:rFonts w:cs="Calibri"/>
          <w:color w:val="000000"/>
        </w:rPr>
        <w:t xml:space="preserve"> des </w:t>
      </w:r>
      <w:proofErr w:type="spellStart"/>
      <w:r w:rsidRPr="007D1ECD">
        <w:rPr>
          <w:rFonts w:cs="Calibri"/>
          <w:color w:val="000000"/>
        </w:rPr>
        <w:t>Anderen</w:t>
      </w:r>
      <w:proofErr w:type="spellEnd"/>
      <w:r w:rsidRPr="007D1ECD">
        <w:rPr>
          <w:rFonts w:cs="Calibri"/>
          <w:color w:val="000000"/>
        </w:rPr>
        <w:t xml:space="preserve"> </w:t>
      </w:r>
      <w:proofErr w:type="spellStart"/>
      <w:r w:rsidRPr="007D1ECD">
        <w:rPr>
          <w:rFonts w:cs="Calibri"/>
          <w:color w:val="000000"/>
        </w:rPr>
        <w:t>führt</w:t>
      </w:r>
      <w:proofErr w:type="spellEnd"/>
      <w:r w:rsidRPr="007D1ECD">
        <w:rPr>
          <w:rFonts w:cs="Calibri"/>
          <w:color w:val="000000"/>
        </w:rPr>
        <w:t xml:space="preserve">. In </w:t>
      </w:r>
      <w:proofErr w:type="spellStart"/>
      <w:r w:rsidRPr="007D1ECD">
        <w:rPr>
          <w:rFonts w:cs="Calibri"/>
          <w:color w:val="000000"/>
        </w:rPr>
        <w:t>meinem</w:t>
      </w:r>
      <w:proofErr w:type="spellEnd"/>
      <w:r w:rsidRPr="007D1ECD">
        <w:rPr>
          <w:rFonts w:cs="Calibri"/>
          <w:color w:val="000000"/>
        </w:rPr>
        <w:t xml:space="preserve"> </w:t>
      </w:r>
      <w:proofErr w:type="spellStart"/>
      <w:r w:rsidRPr="007D1ECD">
        <w:rPr>
          <w:rFonts w:cs="Calibri"/>
          <w:color w:val="000000"/>
        </w:rPr>
        <w:t>Vortrag</w:t>
      </w:r>
      <w:proofErr w:type="spellEnd"/>
      <w:r w:rsidRPr="007D1ECD">
        <w:rPr>
          <w:rFonts w:cs="Calibri"/>
          <w:color w:val="000000"/>
        </w:rPr>
        <w:t xml:space="preserve"> </w:t>
      </w:r>
      <w:proofErr w:type="spellStart"/>
      <w:r w:rsidRPr="007D1ECD">
        <w:rPr>
          <w:rFonts w:cs="Calibri"/>
          <w:color w:val="000000"/>
        </w:rPr>
        <w:t>versuche</w:t>
      </w:r>
      <w:proofErr w:type="spellEnd"/>
      <w:r w:rsidRPr="007D1ECD">
        <w:rPr>
          <w:rFonts w:cs="Calibri"/>
          <w:color w:val="000000"/>
        </w:rPr>
        <w:t xml:space="preserve"> </w:t>
      </w:r>
      <w:proofErr w:type="spellStart"/>
      <w:r w:rsidRPr="007D1ECD">
        <w:rPr>
          <w:rFonts w:cs="Calibri"/>
          <w:color w:val="000000"/>
        </w:rPr>
        <w:t>ich</w:t>
      </w:r>
      <w:proofErr w:type="spellEnd"/>
      <w:r w:rsidRPr="007D1ECD">
        <w:rPr>
          <w:rFonts w:cs="Calibri"/>
          <w:color w:val="000000"/>
        </w:rPr>
        <w:t xml:space="preserve"> </w:t>
      </w:r>
      <w:proofErr w:type="spellStart"/>
      <w:r w:rsidRPr="007D1ECD">
        <w:rPr>
          <w:rFonts w:cs="Calibri"/>
          <w:color w:val="000000"/>
        </w:rPr>
        <w:t>aufgrund</w:t>
      </w:r>
      <w:proofErr w:type="spellEnd"/>
      <w:r w:rsidRPr="007D1ECD">
        <w:rPr>
          <w:rFonts w:cs="Calibri"/>
          <w:color w:val="000000"/>
        </w:rPr>
        <w:t xml:space="preserve"> des </w:t>
      </w:r>
      <w:proofErr w:type="spellStart"/>
      <w:r w:rsidRPr="007D1ECD">
        <w:rPr>
          <w:rFonts w:cs="Calibri"/>
          <w:color w:val="000000"/>
        </w:rPr>
        <w:t>Buches</w:t>
      </w:r>
      <w:proofErr w:type="spellEnd"/>
      <w:r w:rsidRPr="007D1ECD">
        <w:rPr>
          <w:rFonts w:cs="Calibri"/>
          <w:color w:val="000000"/>
        </w:rPr>
        <w:t xml:space="preserve"> Die </w:t>
      </w:r>
      <w:proofErr w:type="spellStart"/>
      <w:r w:rsidRPr="007D1ECD">
        <w:rPr>
          <w:rFonts w:cs="Calibri"/>
          <w:color w:val="000000"/>
        </w:rPr>
        <w:t>Austreibung</w:t>
      </w:r>
      <w:proofErr w:type="spellEnd"/>
      <w:r w:rsidRPr="007D1ECD">
        <w:rPr>
          <w:rFonts w:cs="Calibri"/>
          <w:color w:val="000000"/>
        </w:rPr>
        <w:t xml:space="preserve"> des </w:t>
      </w:r>
      <w:proofErr w:type="spellStart"/>
      <w:r w:rsidRPr="007D1ECD">
        <w:rPr>
          <w:rFonts w:cs="Calibri"/>
          <w:color w:val="000000"/>
        </w:rPr>
        <w:t>Anderen</w:t>
      </w:r>
      <w:proofErr w:type="spellEnd"/>
      <w:r w:rsidRPr="007D1ECD">
        <w:rPr>
          <w:rFonts w:cs="Calibri"/>
          <w:color w:val="000000"/>
        </w:rPr>
        <w:t xml:space="preserve"> (2016) von Han </w:t>
      </w:r>
      <w:proofErr w:type="spellStart"/>
      <w:r w:rsidRPr="007D1ECD">
        <w:rPr>
          <w:rFonts w:cs="Calibri"/>
          <w:color w:val="000000"/>
        </w:rPr>
        <w:t>eine</w:t>
      </w:r>
      <w:proofErr w:type="spellEnd"/>
      <w:r w:rsidRPr="007D1ECD">
        <w:rPr>
          <w:rFonts w:cs="Calibri"/>
          <w:color w:val="000000"/>
        </w:rPr>
        <w:t xml:space="preserve"> </w:t>
      </w:r>
      <w:proofErr w:type="spellStart"/>
      <w:r w:rsidRPr="007D1ECD">
        <w:rPr>
          <w:rFonts w:cs="Calibri"/>
          <w:color w:val="000000"/>
        </w:rPr>
        <w:t>Antwort</w:t>
      </w:r>
      <w:proofErr w:type="spellEnd"/>
      <w:r w:rsidRPr="007D1ECD">
        <w:rPr>
          <w:rFonts w:cs="Calibri"/>
          <w:color w:val="000000"/>
        </w:rPr>
        <w:t xml:space="preserve"> auf die </w:t>
      </w:r>
      <w:proofErr w:type="spellStart"/>
      <w:r w:rsidRPr="007D1ECD">
        <w:rPr>
          <w:rFonts w:cs="Calibri"/>
          <w:color w:val="000000"/>
        </w:rPr>
        <w:t>Frage</w:t>
      </w:r>
      <w:proofErr w:type="spellEnd"/>
      <w:r w:rsidRPr="007D1ECD">
        <w:rPr>
          <w:rFonts w:cs="Calibri"/>
          <w:color w:val="000000"/>
        </w:rPr>
        <w:t xml:space="preserve"> </w:t>
      </w:r>
      <w:proofErr w:type="spellStart"/>
      <w:r w:rsidRPr="007D1ECD">
        <w:rPr>
          <w:rFonts w:cs="Calibri"/>
          <w:color w:val="000000"/>
        </w:rPr>
        <w:t>geben</w:t>
      </w:r>
      <w:proofErr w:type="spellEnd"/>
      <w:r w:rsidRPr="007D1ECD">
        <w:rPr>
          <w:rFonts w:cs="Calibri"/>
          <w:color w:val="000000"/>
        </w:rPr>
        <w:t xml:space="preserve">, </w:t>
      </w:r>
      <w:proofErr w:type="spellStart"/>
      <w:r w:rsidRPr="007D1ECD">
        <w:rPr>
          <w:rFonts w:cs="Calibri"/>
          <w:color w:val="000000"/>
        </w:rPr>
        <w:t>wie</w:t>
      </w:r>
      <w:proofErr w:type="spellEnd"/>
      <w:r w:rsidRPr="007D1ECD">
        <w:rPr>
          <w:rFonts w:cs="Calibri"/>
          <w:color w:val="000000"/>
        </w:rPr>
        <w:t xml:space="preserve"> das </w:t>
      </w:r>
      <w:proofErr w:type="spellStart"/>
      <w:r w:rsidRPr="007D1ECD">
        <w:rPr>
          <w:rFonts w:cs="Calibri"/>
          <w:color w:val="000000"/>
        </w:rPr>
        <w:t>Andere</w:t>
      </w:r>
      <w:proofErr w:type="spellEnd"/>
      <w:r w:rsidRPr="007D1ECD">
        <w:rPr>
          <w:rFonts w:cs="Calibri"/>
          <w:color w:val="000000"/>
        </w:rPr>
        <w:t xml:space="preserve"> in der </w:t>
      </w:r>
      <w:proofErr w:type="spellStart"/>
      <w:r w:rsidRPr="007D1ECD">
        <w:rPr>
          <w:rFonts w:cs="Calibri"/>
          <w:color w:val="000000"/>
        </w:rPr>
        <w:t>heutigen</w:t>
      </w:r>
      <w:proofErr w:type="spellEnd"/>
      <w:r w:rsidRPr="007D1ECD">
        <w:rPr>
          <w:rFonts w:cs="Calibri"/>
          <w:color w:val="000000"/>
        </w:rPr>
        <w:t xml:space="preserve"> </w:t>
      </w:r>
      <w:proofErr w:type="spellStart"/>
      <w:r w:rsidRPr="007D1ECD">
        <w:rPr>
          <w:rFonts w:cs="Calibri"/>
          <w:color w:val="000000"/>
        </w:rPr>
        <w:t>kommunikationstechnologischen</w:t>
      </w:r>
      <w:proofErr w:type="spellEnd"/>
      <w:r w:rsidRPr="007D1ECD">
        <w:rPr>
          <w:rFonts w:cs="Calibri"/>
          <w:color w:val="000000"/>
        </w:rPr>
        <w:t xml:space="preserve"> Welt </w:t>
      </w:r>
      <w:proofErr w:type="spellStart"/>
      <w:r w:rsidRPr="007D1ECD">
        <w:rPr>
          <w:rFonts w:cs="Calibri"/>
          <w:color w:val="000000"/>
        </w:rPr>
        <w:t>verschwindet</w:t>
      </w:r>
      <w:proofErr w:type="spellEnd"/>
      <w:r w:rsidRPr="007D1ECD">
        <w:rPr>
          <w:rFonts w:cs="Calibri"/>
          <w:color w:val="000000"/>
        </w:rPr>
        <w:t xml:space="preserve"> und </w:t>
      </w:r>
      <w:proofErr w:type="spellStart"/>
      <w:r w:rsidRPr="007D1ECD">
        <w:rPr>
          <w:rFonts w:cs="Calibri"/>
          <w:color w:val="000000"/>
        </w:rPr>
        <w:t>wie</w:t>
      </w:r>
      <w:proofErr w:type="spellEnd"/>
      <w:r w:rsidRPr="007D1ECD">
        <w:rPr>
          <w:rFonts w:cs="Calibri"/>
          <w:color w:val="000000"/>
        </w:rPr>
        <w:t xml:space="preserve"> </w:t>
      </w:r>
      <w:proofErr w:type="spellStart"/>
      <w:r w:rsidRPr="007D1ECD">
        <w:rPr>
          <w:rFonts w:cs="Calibri"/>
          <w:color w:val="000000"/>
        </w:rPr>
        <w:t>alles</w:t>
      </w:r>
      <w:proofErr w:type="spellEnd"/>
      <w:r w:rsidRPr="007D1ECD">
        <w:rPr>
          <w:rFonts w:cs="Calibri"/>
          <w:color w:val="000000"/>
        </w:rPr>
        <w:t xml:space="preserve"> </w:t>
      </w:r>
      <w:proofErr w:type="spellStart"/>
      <w:r w:rsidRPr="007D1ECD">
        <w:rPr>
          <w:rFonts w:cs="Calibri"/>
          <w:color w:val="000000"/>
        </w:rPr>
        <w:t>zu</w:t>
      </w:r>
      <w:proofErr w:type="spellEnd"/>
      <w:r w:rsidRPr="007D1ECD">
        <w:rPr>
          <w:rFonts w:cs="Calibri"/>
          <w:color w:val="000000"/>
        </w:rPr>
        <w:t xml:space="preserve"> </w:t>
      </w:r>
      <w:proofErr w:type="spellStart"/>
      <w:r w:rsidRPr="007D1ECD">
        <w:rPr>
          <w:rFonts w:cs="Calibri"/>
          <w:color w:val="000000"/>
        </w:rPr>
        <w:t>Gleichen</w:t>
      </w:r>
      <w:proofErr w:type="spellEnd"/>
      <w:r w:rsidRPr="007D1ECD">
        <w:rPr>
          <w:rFonts w:cs="Calibri"/>
          <w:color w:val="000000"/>
        </w:rPr>
        <w:t xml:space="preserve"> </w:t>
      </w:r>
      <w:proofErr w:type="spellStart"/>
      <w:r w:rsidRPr="007D1ECD">
        <w:rPr>
          <w:rFonts w:cs="Calibri"/>
          <w:color w:val="000000"/>
        </w:rPr>
        <w:t>wird</w:t>
      </w:r>
      <w:proofErr w:type="spellEnd"/>
      <w:r w:rsidRPr="007D1ECD">
        <w:rPr>
          <w:rFonts w:cs="Calibri"/>
          <w:color w:val="000000"/>
        </w:rPr>
        <w:t>.</w:t>
      </w:r>
    </w:p>
    <w:p w:rsidR="00E14DC4" w:rsidRDefault="00E14DC4" w:rsidP="00E14DC4">
      <w:pPr>
        <w:spacing w:after="200" w:line="276" w:lineRule="auto"/>
        <w:jc w:val="both"/>
        <w:rPr>
          <w:rFonts w:ascii="Calibri" w:hAnsi="Calibri" w:cs="Calibri"/>
          <w:color w:val="000000"/>
          <w:sz w:val="22"/>
          <w:szCs w:val="22"/>
        </w:rPr>
      </w:pPr>
      <w:r w:rsidRPr="007D1ECD">
        <w:rPr>
          <w:rFonts w:ascii="Calibri" w:hAnsi="Calibri" w:cs="Calibri"/>
          <w:b/>
          <w:color w:val="000000"/>
          <w:sz w:val="22"/>
          <w:szCs w:val="22"/>
        </w:rPr>
        <w:t>Keywords</w:t>
      </w:r>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Andere</w:t>
      </w:r>
      <w:proofErr w:type="spell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Gleiche</w:t>
      </w:r>
      <w:proofErr w:type="spell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Byung-Chul</w:t>
      </w:r>
      <w:proofErr w:type="spellEnd"/>
      <w:r w:rsidRPr="007D1ECD">
        <w:rPr>
          <w:rFonts w:ascii="Calibri" w:hAnsi="Calibri" w:cs="Calibri"/>
          <w:color w:val="000000"/>
          <w:sz w:val="22"/>
          <w:szCs w:val="22"/>
        </w:rPr>
        <w:t xml:space="preserve"> Han</w:t>
      </w:r>
    </w:p>
    <w:p w:rsidR="00E14DC4" w:rsidRDefault="00E14DC4" w:rsidP="00E14DC4">
      <w:pPr>
        <w:spacing w:after="200" w:line="276" w:lineRule="auto"/>
        <w:jc w:val="both"/>
        <w:rPr>
          <w:rFonts w:ascii="Calibri" w:hAnsi="Calibri" w:cs="Calibri"/>
          <w:color w:val="000000"/>
          <w:sz w:val="22"/>
          <w:szCs w:val="22"/>
        </w:rPr>
      </w:pPr>
    </w:p>
    <w:p w:rsidR="00E14DC4" w:rsidRPr="00E626A4" w:rsidRDefault="00E14DC4" w:rsidP="00E14DC4">
      <w:pPr>
        <w:pStyle w:val="NormalWeb"/>
        <w:spacing w:before="0" w:beforeAutospacing="0" w:after="0" w:afterAutospacing="0"/>
        <w:jc w:val="both"/>
        <w:rPr>
          <w:rFonts w:ascii="Calibri" w:hAnsi="Calibri" w:cs="Calibri"/>
          <w:b/>
          <w:color w:val="000000"/>
          <w:sz w:val="22"/>
          <w:szCs w:val="22"/>
          <w:bdr w:val="none" w:sz="0" w:space="0" w:color="auto" w:frame="1"/>
          <w:lang w:val="de-DE"/>
        </w:rPr>
      </w:pPr>
      <w:r>
        <w:rPr>
          <w:rFonts w:ascii="Calibri" w:hAnsi="Calibri" w:cs="Calibri"/>
          <w:b/>
          <w:color w:val="000000"/>
          <w:sz w:val="22"/>
          <w:szCs w:val="22"/>
          <w:bdr w:val="none" w:sz="0" w:space="0" w:color="auto" w:frame="1"/>
          <w:lang w:val="de-DE"/>
        </w:rPr>
        <w:t>Zsófia HAASE, Péter CSATÁR</w:t>
      </w:r>
    </w:p>
    <w:p w:rsidR="00E14DC4" w:rsidRPr="00E626A4" w:rsidRDefault="00E14DC4" w:rsidP="00E14DC4">
      <w:pPr>
        <w:pStyle w:val="NormalWeb"/>
        <w:spacing w:before="0" w:beforeAutospacing="0" w:after="0" w:afterAutospacing="0"/>
        <w:jc w:val="both"/>
        <w:rPr>
          <w:rFonts w:ascii="Calibri" w:hAnsi="Calibri" w:cs="Calibri"/>
          <w:b/>
          <w:color w:val="000000"/>
          <w:sz w:val="22"/>
          <w:szCs w:val="22"/>
        </w:rPr>
      </w:pPr>
      <w:r w:rsidRPr="00E626A4">
        <w:rPr>
          <w:rFonts w:ascii="Calibri" w:hAnsi="Calibri" w:cs="Calibri"/>
          <w:b/>
          <w:color w:val="000000"/>
          <w:sz w:val="22"/>
          <w:szCs w:val="22"/>
          <w:bdr w:val="none" w:sz="0" w:space="0" w:color="auto" w:frame="1"/>
          <w:lang w:val="de-DE"/>
        </w:rPr>
        <w:t>Metaphorische Anaphern und ihr Beitrag zur Textkohärenz </w:t>
      </w:r>
    </w:p>
    <w:p w:rsidR="00E14DC4" w:rsidRDefault="00E14DC4" w:rsidP="00E14DC4">
      <w:pPr>
        <w:pStyle w:val="NormalWeb"/>
        <w:spacing w:before="0" w:beforeAutospacing="0" w:after="0" w:afterAutospacing="0"/>
        <w:jc w:val="both"/>
        <w:rPr>
          <w:rFonts w:ascii="Calibri" w:hAnsi="Calibri" w:cs="Calibri"/>
          <w:color w:val="000000"/>
          <w:sz w:val="22"/>
          <w:szCs w:val="22"/>
          <w:bdr w:val="none" w:sz="0" w:space="0" w:color="auto" w:frame="1"/>
          <w:lang w:val="de-DE"/>
        </w:rPr>
      </w:pPr>
      <w:r>
        <w:rPr>
          <w:rFonts w:ascii="Calibri" w:hAnsi="Calibri" w:cs="Calibri"/>
          <w:color w:val="000000"/>
          <w:sz w:val="22"/>
          <w:szCs w:val="22"/>
          <w:bdr w:val="none" w:sz="0" w:space="0" w:color="auto" w:frame="1"/>
          <w:lang w:val="de-DE"/>
        </w:rPr>
        <w:t>Metaphorische Anaphern werden in der Forschung als eine Subklasse der textuellen Anaphern identifiziert, die bislang weder in der Erforschung der linguistischen Metaphern, noch in den Theorien der textlinguistisch basierten Anaphernforschung gründlich untersucht worden sind. In Anlehnung an Skirls (2007) Beobachtungen analysieren wir metaphorische Anaphern in dem Textweltmodell von Monika Schwarz (2008) und argumentieren dafür, dass metaphorische Anaphern als progressive Anaphern aufzufassen sind, die – ähnlich zu anderen progressiven Anapherntypen – das Textweltmodell mit einem rhematischen Element bereichern und so Kontinuität und Progression in einem Text zugleich fördern. </w:t>
      </w:r>
    </w:p>
    <w:p w:rsidR="00E14DC4" w:rsidRPr="007D5E38" w:rsidRDefault="00E14DC4" w:rsidP="00E14DC4">
      <w:pPr>
        <w:pStyle w:val="NormalWeb"/>
        <w:spacing w:before="0" w:beforeAutospacing="0" w:after="0" w:afterAutospacing="0"/>
        <w:jc w:val="both"/>
        <w:rPr>
          <w:rFonts w:ascii="Calibri" w:hAnsi="Calibri" w:cs="Calibri"/>
          <w:b/>
          <w:color w:val="000000"/>
          <w:sz w:val="22"/>
          <w:szCs w:val="22"/>
          <w:bdr w:val="none" w:sz="0" w:space="0" w:color="auto" w:frame="1"/>
          <w:lang w:val="de-DE"/>
        </w:rPr>
      </w:pPr>
    </w:p>
    <w:p w:rsidR="00E14DC4" w:rsidRPr="007D5E38" w:rsidRDefault="00E14DC4" w:rsidP="00E14DC4">
      <w:pPr>
        <w:pStyle w:val="NormalWeb"/>
        <w:spacing w:before="0" w:beforeAutospacing="0" w:after="0" w:afterAutospacing="0"/>
        <w:jc w:val="both"/>
        <w:rPr>
          <w:rFonts w:ascii="Calibri" w:hAnsi="Calibri" w:cs="Calibri"/>
          <w:b/>
          <w:color w:val="000000"/>
          <w:sz w:val="22"/>
          <w:szCs w:val="22"/>
          <w:bdr w:val="none" w:sz="0" w:space="0" w:color="auto" w:frame="1"/>
          <w:lang w:val="de-DE"/>
        </w:rPr>
      </w:pPr>
      <w:r w:rsidRPr="007D5E38">
        <w:rPr>
          <w:rFonts w:ascii="Calibri" w:hAnsi="Calibri" w:cs="Calibri"/>
          <w:b/>
          <w:color w:val="000000"/>
          <w:sz w:val="22"/>
          <w:szCs w:val="22"/>
          <w:bdr w:val="none" w:sz="0" w:space="0" w:color="auto" w:frame="1"/>
          <w:lang w:val="de-DE"/>
        </w:rPr>
        <w:t>Andrea HORVÁTH</w:t>
      </w:r>
    </w:p>
    <w:p w:rsidR="00E14DC4" w:rsidRPr="007D5E38" w:rsidRDefault="00E14DC4" w:rsidP="00E14DC4">
      <w:pPr>
        <w:spacing w:after="0" w:line="240" w:lineRule="auto"/>
        <w:jc w:val="both"/>
        <w:rPr>
          <w:rFonts w:ascii="Calibri" w:hAnsi="Calibri" w:cs="Calibri"/>
          <w:b/>
          <w:sz w:val="22"/>
          <w:szCs w:val="22"/>
        </w:rPr>
      </w:pPr>
      <w:proofErr w:type="spellStart"/>
      <w:r w:rsidRPr="007D5E38">
        <w:rPr>
          <w:rFonts w:ascii="Calibri" w:hAnsi="Calibri" w:cs="Calibri"/>
          <w:b/>
          <w:sz w:val="22"/>
          <w:szCs w:val="22"/>
        </w:rPr>
        <w:t>Flüchtlingskrise</w:t>
      </w:r>
      <w:proofErr w:type="spellEnd"/>
      <w:r w:rsidRPr="007D5E38">
        <w:rPr>
          <w:rFonts w:ascii="Calibri" w:hAnsi="Calibri" w:cs="Calibri"/>
          <w:b/>
          <w:sz w:val="22"/>
          <w:szCs w:val="22"/>
        </w:rPr>
        <w:t xml:space="preserve"> und </w:t>
      </w:r>
      <w:proofErr w:type="spellStart"/>
      <w:r w:rsidRPr="007D5E38">
        <w:rPr>
          <w:rFonts w:ascii="Calibri" w:hAnsi="Calibri" w:cs="Calibri"/>
          <w:b/>
          <w:sz w:val="22"/>
          <w:szCs w:val="22"/>
        </w:rPr>
        <w:t>Flüchtlingsdiskurse</w:t>
      </w:r>
      <w:proofErr w:type="spellEnd"/>
      <w:r w:rsidRPr="007D5E38">
        <w:rPr>
          <w:rFonts w:ascii="Calibri" w:hAnsi="Calibri" w:cs="Calibri"/>
          <w:b/>
          <w:sz w:val="22"/>
          <w:szCs w:val="22"/>
        </w:rPr>
        <w:t xml:space="preserve"> in der </w:t>
      </w:r>
      <w:proofErr w:type="spellStart"/>
      <w:r w:rsidRPr="007D5E38">
        <w:rPr>
          <w:rFonts w:ascii="Calibri" w:hAnsi="Calibri" w:cs="Calibri"/>
          <w:b/>
          <w:sz w:val="22"/>
          <w:szCs w:val="22"/>
        </w:rPr>
        <w:t>deutschsprachigen</w:t>
      </w:r>
      <w:proofErr w:type="spellEnd"/>
      <w:r w:rsidRPr="007D5E38">
        <w:rPr>
          <w:rFonts w:ascii="Calibri" w:hAnsi="Calibri" w:cs="Calibri"/>
          <w:b/>
          <w:sz w:val="22"/>
          <w:szCs w:val="22"/>
        </w:rPr>
        <w:t xml:space="preserve"> </w:t>
      </w:r>
      <w:proofErr w:type="spellStart"/>
      <w:r w:rsidRPr="007D5E38">
        <w:rPr>
          <w:rFonts w:ascii="Calibri" w:hAnsi="Calibri" w:cs="Calibri"/>
          <w:b/>
          <w:sz w:val="22"/>
          <w:szCs w:val="22"/>
        </w:rPr>
        <w:t>Literatur</w:t>
      </w:r>
      <w:proofErr w:type="spellEnd"/>
      <w:r w:rsidRPr="007D5E38">
        <w:rPr>
          <w:rFonts w:ascii="Calibri" w:hAnsi="Calibri" w:cs="Calibri"/>
          <w:b/>
          <w:sz w:val="22"/>
          <w:szCs w:val="22"/>
        </w:rPr>
        <w:t xml:space="preserve"> der </w:t>
      </w:r>
      <w:proofErr w:type="spellStart"/>
      <w:r w:rsidRPr="007D5E38">
        <w:rPr>
          <w:rFonts w:ascii="Calibri" w:hAnsi="Calibri" w:cs="Calibri"/>
          <w:b/>
          <w:sz w:val="22"/>
          <w:szCs w:val="22"/>
        </w:rPr>
        <w:t>Gegenwart</w:t>
      </w:r>
      <w:proofErr w:type="spellEnd"/>
    </w:p>
    <w:p w:rsidR="00E14DC4" w:rsidRPr="007D5E38" w:rsidRDefault="00E14DC4" w:rsidP="00E14DC4">
      <w:pPr>
        <w:spacing w:after="0" w:line="240" w:lineRule="auto"/>
        <w:jc w:val="both"/>
        <w:rPr>
          <w:rFonts w:ascii="Calibri" w:hAnsi="Calibri" w:cs="Calibri"/>
          <w:sz w:val="22"/>
          <w:szCs w:val="22"/>
        </w:rPr>
      </w:pPr>
      <w:r w:rsidRPr="007D5E38">
        <w:rPr>
          <w:rFonts w:ascii="Calibri" w:hAnsi="Calibri" w:cs="Calibri"/>
          <w:sz w:val="22"/>
          <w:szCs w:val="22"/>
        </w:rPr>
        <w:t xml:space="preserve">Das </w:t>
      </w:r>
      <w:proofErr w:type="spellStart"/>
      <w:r w:rsidRPr="007D5E38">
        <w:rPr>
          <w:rFonts w:ascii="Calibri" w:hAnsi="Calibri" w:cs="Calibri"/>
          <w:sz w:val="22"/>
          <w:szCs w:val="22"/>
        </w:rPr>
        <w:t>Politische</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bedeutet</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einerseits</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eine</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Modalität</w:t>
      </w:r>
      <w:proofErr w:type="spellEnd"/>
      <w:r w:rsidRPr="007D5E38">
        <w:rPr>
          <w:rFonts w:ascii="Calibri" w:hAnsi="Calibri" w:cs="Calibri"/>
          <w:sz w:val="22"/>
          <w:szCs w:val="22"/>
        </w:rPr>
        <w:t xml:space="preserve"> der </w:t>
      </w:r>
      <w:proofErr w:type="spellStart"/>
      <w:r w:rsidRPr="007D5E38">
        <w:rPr>
          <w:rFonts w:ascii="Calibri" w:hAnsi="Calibri" w:cs="Calibri"/>
          <w:sz w:val="22"/>
          <w:szCs w:val="22"/>
        </w:rPr>
        <w:t>Existenz</w:t>
      </w:r>
      <w:proofErr w:type="spellEnd"/>
      <w:r w:rsidRPr="007D5E38">
        <w:rPr>
          <w:rFonts w:ascii="Calibri" w:hAnsi="Calibri" w:cs="Calibri"/>
          <w:sz w:val="22"/>
          <w:szCs w:val="22"/>
        </w:rPr>
        <w:t xml:space="preserve"> des </w:t>
      </w:r>
      <w:proofErr w:type="spellStart"/>
      <w:r w:rsidRPr="007D5E38">
        <w:rPr>
          <w:rFonts w:ascii="Calibri" w:hAnsi="Calibri" w:cs="Calibri"/>
          <w:sz w:val="22"/>
          <w:szCs w:val="22"/>
        </w:rPr>
        <w:t>gemeinsamen</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Lebens</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andererseits</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eine</w:t>
      </w:r>
      <w:proofErr w:type="spellEnd"/>
      <w:r w:rsidRPr="007D5E38">
        <w:rPr>
          <w:rFonts w:ascii="Calibri" w:hAnsi="Calibri" w:cs="Calibri"/>
          <w:sz w:val="22"/>
          <w:szCs w:val="22"/>
        </w:rPr>
        <w:t xml:space="preserve"> Form </w:t>
      </w:r>
      <w:proofErr w:type="spellStart"/>
      <w:r w:rsidRPr="007D5E38">
        <w:rPr>
          <w:rFonts w:ascii="Calibri" w:hAnsi="Calibri" w:cs="Calibri"/>
          <w:sz w:val="22"/>
          <w:szCs w:val="22"/>
        </w:rPr>
        <w:t>kollektiven</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Handelns</w:t>
      </w:r>
      <w:proofErr w:type="spellEnd"/>
      <w:r w:rsidRPr="007D5E38">
        <w:rPr>
          <w:rFonts w:ascii="Calibri" w:hAnsi="Calibri" w:cs="Calibri"/>
          <w:sz w:val="22"/>
          <w:szCs w:val="22"/>
        </w:rPr>
        <w:t xml:space="preserve">, das in </w:t>
      </w:r>
      <w:proofErr w:type="spellStart"/>
      <w:r w:rsidRPr="007D5E38">
        <w:rPr>
          <w:rFonts w:ascii="Calibri" w:hAnsi="Calibri" w:cs="Calibri"/>
          <w:sz w:val="22"/>
          <w:szCs w:val="22"/>
        </w:rPr>
        <w:t>eine</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komplexe</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wie</w:t>
      </w:r>
      <w:proofErr w:type="spellEnd"/>
      <w:r w:rsidRPr="007D5E38">
        <w:rPr>
          <w:rFonts w:ascii="Calibri" w:hAnsi="Calibri" w:cs="Calibri"/>
          <w:sz w:val="22"/>
          <w:szCs w:val="22"/>
        </w:rPr>
        <w:t xml:space="preserve"> variable </w:t>
      </w:r>
      <w:proofErr w:type="spellStart"/>
      <w:r w:rsidRPr="007D5E38">
        <w:rPr>
          <w:rFonts w:ascii="Calibri" w:hAnsi="Calibri" w:cs="Calibri"/>
          <w:sz w:val="22"/>
          <w:szCs w:val="22"/>
        </w:rPr>
        <w:t>Struktur</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im</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Kontext</w:t>
      </w:r>
      <w:proofErr w:type="spellEnd"/>
      <w:r w:rsidRPr="007D5E38">
        <w:rPr>
          <w:rFonts w:ascii="Calibri" w:hAnsi="Calibri" w:cs="Calibri"/>
          <w:sz w:val="22"/>
          <w:szCs w:val="22"/>
        </w:rPr>
        <w:t xml:space="preserve"> von </w:t>
      </w:r>
      <w:proofErr w:type="spellStart"/>
      <w:r w:rsidRPr="007D5E38">
        <w:rPr>
          <w:rFonts w:ascii="Calibri" w:hAnsi="Calibri" w:cs="Calibri"/>
          <w:sz w:val="22"/>
          <w:szCs w:val="22"/>
        </w:rPr>
        <w:t>Macht</w:t>
      </w:r>
      <w:proofErr w:type="spellEnd"/>
      <w:r w:rsidRPr="007D5E38">
        <w:rPr>
          <w:rFonts w:ascii="Calibri" w:hAnsi="Calibri" w:cs="Calibri"/>
          <w:sz w:val="22"/>
          <w:szCs w:val="22"/>
        </w:rPr>
        <w:t xml:space="preserve"> und von </w:t>
      </w:r>
      <w:proofErr w:type="spellStart"/>
      <w:r w:rsidRPr="007D5E38">
        <w:rPr>
          <w:rFonts w:ascii="Calibri" w:hAnsi="Calibri" w:cs="Calibri"/>
          <w:sz w:val="22"/>
          <w:szCs w:val="22"/>
        </w:rPr>
        <w:t>Gesetz</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vom</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Staat</w:t>
      </w:r>
      <w:proofErr w:type="spellEnd"/>
      <w:r w:rsidRPr="007D5E38">
        <w:rPr>
          <w:rFonts w:ascii="Calibri" w:hAnsi="Calibri" w:cs="Calibri"/>
          <w:sz w:val="22"/>
          <w:szCs w:val="22"/>
        </w:rPr>
        <w:t xml:space="preserve"> und der Nation, von der </w:t>
      </w:r>
      <w:proofErr w:type="spellStart"/>
      <w:r w:rsidRPr="007D5E38">
        <w:rPr>
          <w:rFonts w:ascii="Calibri" w:hAnsi="Calibri" w:cs="Calibri"/>
          <w:sz w:val="22"/>
          <w:szCs w:val="22"/>
        </w:rPr>
        <w:t>Gleichheit</w:t>
      </w:r>
      <w:proofErr w:type="spellEnd"/>
      <w:r w:rsidRPr="007D5E38">
        <w:rPr>
          <w:rFonts w:ascii="Calibri" w:hAnsi="Calibri" w:cs="Calibri"/>
          <w:sz w:val="22"/>
          <w:szCs w:val="22"/>
        </w:rPr>
        <w:t xml:space="preserve"> und der </w:t>
      </w:r>
      <w:proofErr w:type="spellStart"/>
      <w:r w:rsidRPr="007D5E38">
        <w:rPr>
          <w:rFonts w:ascii="Calibri" w:hAnsi="Calibri" w:cs="Calibri"/>
          <w:sz w:val="22"/>
          <w:szCs w:val="22"/>
        </w:rPr>
        <w:t>Gerechtigkeit</w:t>
      </w:r>
      <w:proofErr w:type="spellEnd"/>
      <w:r w:rsidRPr="007D5E38">
        <w:rPr>
          <w:rFonts w:ascii="Calibri" w:hAnsi="Calibri" w:cs="Calibri"/>
          <w:sz w:val="22"/>
          <w:szCs w:val="22"/>
        </w:rPr>
        <w:t xml:space="preserve">, von der </w:t>
      </w:r>
      <w:proofErr w:type="spellStart"/>
      <w:r w:rsidRPr="007D5E38">
        <w:rPr>
          <w:rFonts w:ascii="Calibri" w:hAnsi="Calibri" w:cs="Calibri"/>
          <w:sz w:val="22"/>
          <w:szCs w:val="22"/>
        </w:rPr>
        <w:t>Identität</w:t>
      </w:r>
      <w:proofErr w:type="spellEnd"/>
      <w:r w:rsidRPr="007D5E38">
        <w:rPr>
          <w:rFonts w:ascii="Calibri" w:hAnsi="Calibri" w:cs="Calibri"/>
          <w:sz w:val="22"/>
          <w:szCs w:val="22"/>
        </w:rPr>
        <w:t xml:space="preserve"> und der </w:t>
      </w:r>
      <w:proofErr w:type="spellStart"/>
      <w:r w:rsidRPr="007D5E38">
        <w:rPr>
          <w:rFonts w:ascii="Calibri" w:hAnsi="Calibri" w:cs="Calibri"/>
          <w:sz w:val="22"/>
          <w:szCs w:val="22"/>
        </w:rPr>
        <w:t>Differenz</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eingebettet</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ist</w:t>
      </w:r>
      <w:proofErr w:type="spellEnd"/>
      <w:r w:rsidRPr="007D5E38">
        <w:rPr>
          <w:rFonts w:ascii="Calibri" w:hAnsi="Calibri" w:cs="Calibri"/>
          <w:sz w:val="22"/>
          <w:szCs w:val="22"/>
        </w:rPr>
        <w:t xml:space="preserve"> und </w:t>
      </w:r>
      <w:proofErr w:type="spellStart"/>
      <w:r w:rsidRPr="007D5E38">
        <w:rPr>
          <w:rFonts w:ascii="Calibri" w:hAnsi="Calibri" w:cs="Calibri"/>
          <w:sz w:val="22"/>
          <w:szCs w:val="22"/>
        </w:rPr>
        <w:t>somit</w:t>
      </w:r>
      <w:proofErr w:type="spellEnd"/>
      <w:r w:rsidRPr="007D5E38">
        <w:rPr>
          <w:rFonts w:ascii="Calibri" w:hAnsi="Calibri" w:cs="Calibri"/>
          <w:sz w:val="22"/>
          <w:szCs w:val="22"/>
        </w:rPr>
        <w:t xml:space="preserve"> die </w:t>
      </w:r>
      <w:proofErr w:type="spellStart"/>
      <w:r w:rsidRPr="007D5E38">
        <w:rPr>
          <w:rFonts w:ascii="Calibri" w:hAnsi="Calibri" w:cs="Calibri"/>
          <w:sz w:val="22"/>
          <w:szCs w:val="22"/>
        </w:rPr>
        <w:t>Aushandlungen</w:t>
      </w:r>
      <w:proofErr w:type="spellEnd"/>
      <w:r w:rsidRPr="007D5E38">
        <w:rPr>
          <w:rFonts w:ascii="Calibri" w:hAnsi="Calibri" w:cs="Calibri"/>
          <w:sz w:val="22"/>
          <w:szCs w:val="22"/>
        </w:rPr>
        <w:t xml:space="preserve"> des </w:t>
      </w:r>
      <w:proofErr w:type="spellStart"/>
      <w:r w:rsidRPr="007D5E38">
        <w:rPr>
          <w:rFonts w:ascii="Calibri" w:hAnsi="Calibri" w:cs="Calibri"/>
          <w:sz w:val="22"/>
          <w:szCs w:val="22"/>
        </w:rPr>
        <w:t>Politischen</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durch</w:t>
      </w:r>
      <w:proofErr w:type="spellEnd"/>
      <w:r w:rsidRPr="007D5E38">
        <w:rPr>
          <w:rFonts w:ascii="Calibri" w:hAnsi="Calibri" w:cs="Calibri"/>
          <w:sz w:val="22"/>
          <w:szCs w:val="22"/>
        </w:rPr>
        <w:t xml:space="preserve"> die </w:t>
      </w:r>
      <w:proofErr w:type="spellStart"/>
      <w:r w:rsidRPr="007D5E38">
        <w:rPr>
          <w:rFonts w:ascii="Calibri" w:hAnsi="Calibri" w:cs="Calibri"/>
          <w:sz w:val="22"/>
          <w:szCs w:val="22"/>
        </w:rPr>
        <w:t>Gesellschaft</w:t>
      </w:r>
      <w:proofErr w:type="spellEnd"/>
      <w:r w:rsidRPr="007D5E38">
        <w:rPr>
          <w:rFonts w:ascii="Calibri" w:hAnsi="Calibri" w:cs="Calibri"/>
          <w:sz w:val="22"/>
          <w:szCs w:val="22"/>
        </w:rPr>
        <w:t xml:space="preserve"> in den </w:t>
      </w:r>
      <w:proofErr w:type="spellStart"/>
      <w:r w:rsidRPr="007D5E38">
        <w:rPr>
          <w:rFonts w:ascii="Calibri" w:hAnsi="Calibri" w:cs="Calibri"/>
          <w:sz w:val="22"/>
          <w:szCs w:val="22"/>
        </w:rPr>
        <w:t>Blick</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nimmt</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Im</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diesem</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Beitrag</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wird</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gezeigt</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lastRenderedPageBreak/>
        <w:t>dass</w:t>
      </w:r>
      <w:proofErr w:type="spellEnd"/>
      <w:r w:rsidRPr="007D5E38">
        <w:rPr>
          <w:rFonts w:ascii="Calibri" w:hAnsi="Calibri" w:cs="Calibri"/>
          <w:sz w:val="22"/>
          <w:szCs w:val="22"/>
        </w:rPr>
        <w:t xml:space="preserve"> die </w:t>
      </w:r>
      <w:proofErr w:type="spellStart"/>
      <w:r w:rsidRPr="007D5E38">
        <w:rPr>
          <w:rFonts w:ascii="Calibri" w:hAnsi="Calibri" w:cs="Calibri"/>
          <w:sz w:val="22"/>
          <w:szCs w:val="22"/>
        </w:rPr>
        <w:t>Literatur</w:t>
      </w:r>
      <w:proofErr w:type="spellEnd"/>
      <w:r w:rsidRPr="007D5E38">
        <w:rPr>
          <w:rFonts w:ascii="Calibri" w:hAnsi="Calibri" w:cs="Calibri"/>
          <w:sz w:val="22"/>
          <w:szCs w:val="22"/>
        </w:rPr>
        <w:t xml:space="preserve"> der </w:t>
      </w:r>
      <w:proofErr w:type="spellStart"/>
      <w:r w:rsidRPr="007D5E38">
        <w:rPr>
          <w:rFonts w:ascii="Calibri" w:hAnsi="Calibri" w:cs="Calibri"/>
          <w:sz w:val="22"/>
          <w:szCs w:val="22"/>
        </w:rPr>
        <w:t>Gegenwart</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aktuell</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nicht</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mehr</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versucht</w:t>
      </w:r>
      <w:proofErr w:type="spellEnd"/>
      <w:r w:rsidRPr="007D5E38">
        <w:rPr>
          <w:rFonts w:ascii="Calibri" w:hAnsi="Calibri" w:cs="Calibri"/>
          <w:sz w:val="22"/>
          <w:szCs w:val="22"/>
        </w:rPr>
        <w:t xml:space="preserve">, auf das System der </w:t>
      </w:r>
      <w:proofErr w:type="spellStart"/>
      <w:r w:rsidRPr="007D5E38">
        <w:rPr>
          <w:rFonts w:ascii="Calibri" w:hAnsi="Calibri" w:cs="Calibri"/>
          <w:sz w:val="22"/>
          <w:szCs w:val="22"/>
        </w:rPr>
        <w:t>Politik</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mit</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ästhetischen</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oder</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politischen</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Strategien</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direkt</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einzuwirken</w:t>
      </w:r>
      <w:proofErr w:type="spellEnd"/>
      <w:r w:rsidRPr="007D5E38">
        <w:rPr>
          <w:rFonts w:ascii="Calibri" w:hAnsi="Calibri" w:cs="Calibri"/>
          <w:sz w:val="22"/>
          <w:szCs w:val="22"/>
        </w:rPr>
        <w:t xml:space="preserve">, um </w:t>
      </w:r>
      <w:proofErr w:type="spellStart"/>
      <w:r w:rsidRPr="007D5E38">
        <w:rPr>
          <w:rFonts w:ascii="Calibri" w:hAnsi="Calibri" w:cs="Calibri"/>
          <w:sz w:val="22"/>
          <w:szCs w:val="22"/>
        </w:rPr>
        <w:t>dort</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beständige</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Veränderungen</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zu</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etablieren</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sondern</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vielmehr</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versucht</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sie</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einen</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unabschließbaren</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politischen</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Diskurs</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zu</w:t>
      </w:r>
      <w:proofErr w:type="spellEnd"/>
      <w:r w:rsidRPr="007D5E38">
        <w:rPr>
          <w:rFonts w:ascii="Calibri" w:hAnsi="Calibri" w:cs="Calibri"/>
          <w:sz w:val="22"/>
          <w:szCs w:val="22"/>
        </w:rPr>
        <w:t xml:space="preserve"> </w:t>
      </w:r>
      <w:proofErr w:type="spellStart"/>
      <w:r w:rsidRPr="007D5E38">
        <w:rPr>
          <w:rFonts w:ascii="Calibri" w:hAnsi="Calibri" w:cs="Calibri"/>
          <w:sz w:val="22"/>
          <w:szCs w:val="22"/>
        </w:rPr>
        <w:t>öffnen</w:t>
      </w:r>
      <w:proofErr w:type="spellEnd"/>
      <w:r w:rsidRPr="007D5E38">
        <w:rPr>
          <w:rFonts w:ascii="Calibri" w:hAnsi="Calibri" w:cs="Calibri"/>
          <w:sz w:val="22"/>
          <w:szCs w:val="22"/>
        </w:rPr>
        <w:t>.</w:t>
      </w:r>
    </w:p>
    <w:p w:rsidR="00E14DC4" w:rsidRDefault="00E14DC4" w:rsidP="00E14DC4">
      <w:pPr>
        <w:pStyle w:val="NormalWeb"/>
        <w:spacing w:before="0" w:beforeAutospacing="0" w:after="0" w:afterAutospacing="0"/>
        <w:jc w:val="both"/>
        <w:rPr>
          <w:rFonts w:ascii="Calibri" w:hAnsi="Calibri" w:cs="Calibri"/>
          <w:color w:val="000000"/>
          <w:sz w:val="22"/>
          <w:szCs w:val="22"/>
        </w:rPr>
      </w:pPr>
    </w:p>
    <w:p w:rsidR="00E14DC4" w:rsidRDefault="00E14DC4" w:rsidP="00E14DC4">
      <w:pPr>
        <w:spacing w:after="200" w:line="276" w:lineRule="auto"/>
        <w:jc w:val="both"/>
        <w:rPr>
          <w:rFonts w:ascii="Calibri" w:hAnsi="Calibri" w:cs="Calibri"/>
          <w:color w:val="000000"/>
          <w:sz w:val="22"/>
          <w:szCs w:val="22"/>
        </w:rPr>
      </w:pPr>
    </w:p>
    <w:p w:rsidR="00E14DC4" w:rsidRDefault="00E14DC4" w:rsidP="00E14DC4">
      <w:pPr>
        <w:spacing w:after="200" w:line="276" w:lineRule="auto"/>
        <w:jc w:val="both"/>
        <w:rPr>
          <w:rFonts w:ascii="Calibri" w:hAnsi="Calibri" w:cs="Calibri"/>
          <w:b/>
          <w:color w:val="000000"/>
          <w:sz w:val="22"/>
          <w:szCs w:val="22"/>
        </w:rPr>
      </w:pPr>
      <w:proofErr w:type="spellStart"/>
      <w:r w:rsidRPr="00E626A4">
        <w:rPr>
          <w:rFonts w:ascii="Calibri" w:hAnsi="Calibri" w:cs="Calibri"/>
          <w:b/>
          <w:color w:val="000000"/>
          <w:sz w:val="22"/>
          <w:szCs w:val="22"/>
        </w:rPr>
        <w:t>Gert</w:t>
      </w:r>
      <w:proofErr w:type="spellEnd"/>
      <w:r w:rsidRPr="00E626A4">
        <w:rPr>
          <w:rFonts w:ascii="Calibri" w:hAnsi="Calibri" w:cs="Calibri"/>
          <w:b/>
          <w:color w:val="000000"/>
          <w:sz w:val="22"/>
          <w:szCs w:val="22"/>
        </w:rPr>
        <w:t xml:space="preserve"> LOOSEN</w:t>
      </w:r>
    </w:p>
    <w:p w:rsidR="00E14DC4" w:rsidRPr="00917FF6" w:rsidRDefault="00E14DC4" w:rsidP="00E14DC4">
      <w:pPr>
        <w:spacing w:after="0" w:line="276" w:lineRule="auto"/>
        <w:jc w:val="both"/>
        <w:rPr>
          <w:rFonts w:ascii="Calibri" w:hAnsi="Calibri" w:cs="Calibri"/>
          <w:b/>
          <w:color w:val="000000"/>
          <w:sz w:val="22"/>
          <w:szCs w:val="22"/>
        </w:rPr>
      </w:pPr>
      <w:r w:rsidRPr="00917FF6">
        <w:rPr>
          <w:rFonts w:ascii="Calibri" w:hAnsi="Calibri" w:cs="Calibri"/>
          <w:b/>
          <w:color w:val="050505"/>
          <w:sz w:val="22"/>
          <w:szCs w:val="22"/>
          <w:shd w:val="clear" w:color="auto" w:fill="E4E6EB"/>
        </w:rPr>
        <w:t xml:space="preserve">Catchphrases </w:t>
      </w:r>
      <w:proofErr w:type="spellStart"/>
      <w:proofErr w:type="gramStart"/>
      <w:r w:rsidRPr="00917FF6">
        <w:rPr>
          <w:rFonts w:ascii="Calibri" w:hAnsi="Calibri" w:cs="Calibri"/>
          <w:b/>
          <w:color w:val="050505"/>
          <w:sz w:val="22"/>
          <w:szCs w:val="22"/>
          <w:shd w:val="clear" w:color="auto" w:fill="E4E6EB"/>
        </w:rPr>
        <w:t>als</w:t>
      </w:r>
      <w:proofErr w:type="spellEnd"/>
      <w:proofErr w:type="gramEnd"/>
      <w:r w:rsidRPr="00917FF6">
        <w:rPr>
          <w:rFonts w:ascii="Calibri" w:hAnsi="Calibri" w:cs="Calibri"/>
          <w:b/>
          <w:color w:val="050505"/>
          <w:sz w:val="22"/>
          <w:szCs w:val="22"/>
          <w:shd w:val="clear" w:color="auto" w:fill="E4E6EB"/>
        </w:rPr>
        <w:t xml:space="preserve"> </w:t>
      </w:r>
      <w:proofErr w:type="spellStart"/>
      <w:r w:rsidRPr="00917FF6">
        <w:rPr>
          <w:rFonts w:ascii="Calibri" w:hAnsi="Calibri" w:cs="Calibri"/>
          <w:b/>
          <w:color w:val="050505"/>
          <w:sz w:val="22"/>
          <w:szCs w:val="22"/>
          <w:shd w:val="clear" w:color="auto" w:fill="E4E6EB"/>
        </w:rPr>
        <w:t>kultureller</w:t>
      </w:r>
      <w:proofErr w:type="spellEnd"/>
      <w:r w:rsidRPr="00917FF6">
        <w:rPr>
          <w:rFonts w:ascii="Calibri" w:hAnsi="Calibri" w:cs="Calibri"/>
          <w:b/>
          <w:color w:val="050505"/>
          <w:sz w:val="22"/>
          <w:szCs w:val="22"/>
          <w:shd w:val="clear" w:color="auto" w:fill="E4E6EB"/>
        </w:rPr>
        <w:t xml:space="preserve"> </w:t>
      </w:r>
      <w:proofErr w:type="spellStart"/>
      <w:r w:rsidRPr="00917FF6">
        <w:rPr>
          <w:rFonts w:ascii="Calibri" w:hAnsi="Calibri" w:cs="Calibri"/>
          <w:b/>
          <w:color w:val="050505"/>
          <w:sz w:val="22"/>
          <w:szCs w:val="22"/>
          <w:shd w:val="clear" w:color="auto" w:fill="E4E6EB"/>
        </w:rPr>
        <w:t>Wortschatz</w:t>
      </w:r>
      <w:proofErr w:type="spellEnd"/>
    </w:p>
    <w:p w:rsidR="00E14DC4" w:rsidRPr="00E626A4" w:rsidRDefault="00E14DC4" w:rsidP="00E14DC4">
      <w:pPr>
        <w:spacing w:after="0"/>
        <w:jc w:val="both"/>
        <w:rPr>
          <w:rFonts w:ascii="Calibri" w:hAnsi="Calibri" w:cs="Calibri"/>
          <w:sz w:val="22"/>
          <w:szCs w:val="22"/>
        </w:rPr>
      </w:pPr>
      <w:proofErr w:type="spellStart"/>
      <w:r w:rsidRPr="00E626A4">
        <w:rPr>
          <w:rFonts w:ascii="Calibri" w:hAnsi="Calibri" w:cs="Calibri"/>
          <w:sz w:val="22"/>
          <w:szCs w:val="22"/>
        </w:rPr>
        <w:t>Sprachlich</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gesehen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enthält</w:t>
      </w:r>
      <w:proofErr w:type="spellEnd"/>
      <w:r w:rsidRPr="00E626A4">
        <w:rPr>
          <w:rFonts w:ascii="Calibri" w:hAnsi="Calibri" w:cs="Calibri"/>
          <w:sz w:val="22"/>
          <w:szCs w:val="22"/>
        </w:rPr>
        <w:t xml:space="preserve"> der </w:t>
      </w:r>
      <w:proofErr w:type="spellStart"/>
      <w:r w:rsidRPr="00E626A4">
        <w:rPr>
          <w:rFonts w:ascii="Calibri" w:hAnsi="Calibri" w:cs="Calibri"/>
          <w:sz w:val="22"/>
          <w:szCs w:val="22"/>
        </w:rPr>
        <w:t>Unterricht</w:t>
      </w:r>
      <w:proofErr w:type="spellEnd"/>
      <w:r w:rsidRPr="00E626A4">
        <w:rPr>
          <w:rFonts w:ascii="Calibri" w:hAnsi="Calibri" w:cs="Calibri"/>
          <w:sz w:val="22"/>
          <w:szCs w:val="22"/>
        </w:rPr>
        <w:t xml:space="preserve"> an </w:t>
      </w:r>
      <w:proofErr w:type="spellStart"/>
      <w:r w:rsidRPr="00E626A4">
        <w:rPr>
          <w:rFonts w:ascii="Calibri" w:hAnsi="Calibri" w:cs="Calibri"/>
          <w:sz w:val="22"/>
          <w:szCs w:val="22"/>
        </w:rPr>
        <w:t>z.B</w:t>
      </w:r>
      <w:proofErr w:type="spellEnd"/>
      <w:r w:rsidRPr="00E626A4">
        <w:rPr>
          <w:rFonts w:ascii="Calibri" w:hAnsi="Calibri" w:cs="Calibri"/>
          <w:sz w:val="22"/>
          <w:szCs w:val="22"/>
        </w:rPr>
        <w:t xml:space="preserve">. der </w:t>
      </w:r>
      <w:proofErr w:type="spellStart"/>
      <w:r w:rsidRPr="00E626A4">
        <w:rPr>
          <w:rFonts w:ascii="Calibri" w:hAnsi="Calibri" w:cs="Calibri"/>
          <w:sz w:val="22"/>
          <w:szCs w:val="22"/>
        </w:rPr>
        <w:t>Niederlandistik</w:t>
      </w:r>
      <w:proofErr w:type="spellEnd"/>
      <w:r w:rsidRPr="00E626A4">
        <w:rPr>
          <w:rFonts w:ascii="Calibri" w:hAnsi="Calibri" w:cs="Calibri"/>
          <w:sz w:val="22"/>
          <w:szCs w:val="22"/>
        </w:rPr>
        <w:t xml:space="preserve"> </w:t>
      </w:r>
      <w:proofErr w:type="gramStart"/>
      <w:r w:rsidRPr="00E626A4">
        <w:rPr>
          <w:rFonts w:ascii="Calibri" w:hAnsi="Calibri" w:cs="Calibri"/>
          <w:sz w:val="22"/>
          <w:szCs w:val="22"/>
        </w:rPr>
        <w:t>an</w:t>
      </w:r>
      <w:proofErr w:type="gramEnd"/>
      <w:r w:rsidRPr="00E626A4">
        <w:rPr>
          <w:rFonts w:ascii="Calibri" w:hAnsi="Calibri" w:cs="Calibri"/>
          <w:sz w:val="22"/>
          <w:szCs w:val="22"/>
        </w:rPr>
        <w:t xml:space="preserve"> der </w:t>
      </w:r>
      <w:proofErr w:type="spellStart"/>
      <w:r w:rsidRPr="00E626A4">
        <w:rPr>
          <w:rFonts w:ascii="Calibri" w:hAnsi="Calibri" w:cs="Calibri"/>
          <w:sz w:val="22"/>
          <w:szCs w:val="22"/>
        </w:rPr>
        <w:t>Universität</w:t>
      </w:r>
      <w:proofErr w:type="spellEnd"/>
      <w:r w:rsidRPr="00E626A4">
        <w:rPr>
          <w:rFonts w:ascii="Calibri" w:hAnsi="Calibri" w:cs="Calibri"/>
          <w:sz w:val="22"/>
          <w:szCs w:val="22"/>
        </w:rPr>
        <w:t xml:space="preserve"> Debrecen </w:t>
      </w:r>
      <w:proofErr w:type="spellStart"/>
      <w:r w:rsidRPr="00E626A4">
        <w:rPr>
          <w:rFonts w:ascii="Calibri" w:hAnsi="Calibri" w:cs="Calibri"/>
          <w:sz w:val="22"/>
          <w:szCs w:val="22"/>
        </w:rPr>
        <w:t>Spracherwerb</w:t>
      </w:r>
      <w:proofErr w:type="spellEnd"/>
      <w:r w:rsidRPr="00E626A4">
        <w:rPr>
          <w:rFonts w:ascii="Calibri" w:hAnsi="Calibri" w:cs="Calibri"/>
          <w:sz w:val="22"/>
          <w:szCs w:val="22"/>
        </w:rPr>
        <w:t xml:space="preserve"> und Grammatik, und “</w:t>
      </w:r>
      <w:proofErr w:type="spellStart"/>
      <w:r w:rsidRPr="00E626A4">
        <w:rPr>
          <w:rFonts w:ascii="Calibri" w:hAnsi="Calibri" w:cs="Calibri"/>
          <w:sz w:val="22"/>
          <w:szCs w:val="22"/>
        </w:rPr>
        <w:t>höhere</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Literatur</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Wenn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konfrontiert</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mit</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Muttersprachlern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stellt</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sich</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für</w:t>
      </w:r>
      <w:proofErr w:type="spellEnd"/>
      <w:r w:rsidRPr="00E626A4">
        <w:rPr>
          <w:rFonts w:ascii="Calibri" w:hAnsi="Calibri" w:cs="Calibri"/>
          <w:sz w:val="22"/>
          <w:szCs w:val="22"/>
        </w:rPr>
        <w:t xml:space="preserve"> Lerner </w:t>
      </w:r>
      <w:proofErr w:type="spellStart"/>
      <w:r w:rsidRPr="00E626A4">
        <w:rPr>
          <w:rFonts w:ascii="Calibri" w:hAnsi="Calibri" w:cs="Calibri"/>
          <w:sz w:val="22"/>
          <w:szCs w:val="22"/>
        </w:rPr>
        <w:t>aber</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heraus</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dass</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sie</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zwar</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denotativ</w:t>
      </w:r>
      <w:proofErr w:type="spellEnd"/>
      <w:r w:rsidRPr="00E626A4">
        <w:rPr>
          <w:rFonts w:ascii="Calibri" w:hAnsi="Calibri" w:cs="Calibri"/>
          <w:sz w:val="22"/>
          <w:szCs w:val="22"/>
        </w:rPr>
        <w:t xml:space="preserve"> den </w:t>
      </w:r>
      <w:proofErr w:type="spellStart"/>
      <w:r w:rsidRPr="00E626A4">
        <w:rPr>
          <w:rFonts w:ascii="Calibri" w:hAnsi="Calibri" w:cs="Calibri"/>
          <w:sz w:val="22"/>
          <w:szCs w:val="22"/>
        </w:rPr>
        <w:t>Diskurs</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eines</w:t>
      </w:r>
      <w:proofErr w:type="spellEnd"/>
      <w:r w:rsidRPr="00E626A4">
        <w:rPr>
          <w:rFonts w:ascii="Calibri" w:hAnsi="Calibri" w:cs="Calibri"/>
          <w:sz w:val="22"/>
          <w:szCs w:val="22"/>
        </w:rPr>
        <w:t xml:space="preserve"> “inner circle” von </w:t>
      </w:r>
      <w:proofErr w:type="spellStart"/>
      <w:r w:rsidRPr="00E626A4">
        <w:rPr>
          <w:rFonts w:ascii="Calibri" w:hAnsi="Calibri" w:cs="Calibri"/>
          <w:sz w:val="22"/>
          <w:szCs w:val="22"/>
        </w:rPr>
        <w:t>Muttersprachlern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verfolgen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können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aber</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nicht</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oder</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kaum</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im</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Stande</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sind</w:t>
      </w:r>
      <w:proofErr w:type="spellEnd"/>
      <w:r w:rsidRPr="00E626A4">
        <w:rPr>
          <w:rFonts w:ascii="Calibri" w:hAnsi="Calibri" w:cs="Calibri"/>
          <w:sz w:val="22"/>
          <w:szCs w:val="22"/>
        </w:rPr>
        <w:t xml:space="preserve"> die </w:t>
      </w:r>
      <w:proofErr w:type="spellStart"/>
      <w:r w:rsidRPr="00E626A4">
        <w:rPr>
          <w:rFonts w:ascii="Calibri" w:hAnsi="Calibri" w:cs="Calibri"/>
          <w:sz w:val="22"/>
          <w:szCs w:val="22"/>
        </w:rPr>
        <w:t>kulturellen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Konnotationen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bestimmter</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Aussagen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Zitate</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Wortwitze</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zu</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fassen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Eine</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Bildungslücke</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dem</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schwierig</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zu</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helfen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ist</w:t>
      </w:r>
      <w:proofErr w:type="spellEnd"/>
      <w:r w:rsidRPr="00E626A4">
        <w:rPr>
          <w:rFonts w:ascii="Calibri" w:hAnsi="Calibri" w:cs="Calibri"/>
          <w:sz w:val="22"/>
          <w:szCs w:val="22"/>
        </w:rPr>
        <w:t xml:space="preserve">. </w:t>
      </w:r>
      <w:proofErr w:type="spellStart"/>
      <w:proofErr w:type="gramStart"/>
      <w:r w:rsidRPr="00E626A4">
        <w:rPr>
          <w:rFonts w:ascii="Calibri" w:hAnsi="Calibri" w:cs="Calibri"/>
          <w:sz w:val="22"/>
          <w:szCs w:val="22"/>
        </w:rPr>
        <w:t>Es</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sei</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dann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wir</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implementieren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etwas</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ganz</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Konkretes</w:t>
      </w:r>
      <w:proofErr w:type="spellEnd"/>
      <w:r w:rsidRPr="00E626A4">
        <w:rPr>
          <w:rFonts w:ascii="Calibri" w:hAnsi="Calibri" w:cs="Calibri"/>
          <w:sz w:val="22"/>
          <w:szCs w:val="22"/>
        </w:rPr>
        <w:t xml:space="preserve"> in den </w:t>
      </w:r>
      <w:proofErr w:type="spellStart"/>
      <w:r w:rsidRPr="00E626A4">
        <w:rPr>
          <w:rFonts w:ascii="Calibri" w:hAnsi="Calibri" w:cs="Calibri"/>
          <w:sz w:val="22"/>
          <w:szCs w:val="22"/>
        </w:rPr>
        <w:t>Unterricht</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wie</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z.B</w:t>
      </w:r>
      <w:proofErr w:type="spellEnd"/>
      <w:r w:rsidRPr="00E626A4">
        <w:rPr>
          <w:rFonts w:ascii="Calibri" w:hAnsi="Calibri" w:cs="Calibri"/>
          <w:sz w:val="22"/>
          <w:szCs w:val="22"/>
        </w:rPr>
        <w:t>. Catchphrases.</w:t>
      </w:r>
      <w:proofErr w:type="gramEnd"/>
      <w:r w:rsidRPr="00E626A4">
        <w:rPr>
          <w:rFonts w:ascii="Calibri" w:hAnsi="Calibri" w:cs="Calibri"/>
          <w:sz w:val="22"/>
          <w:szCs w:val="22"/>
        </w:rPr>
        <w:t xml:space="preserve"> In </w:t>
      </w:r>
      <w:proofErr w:type="spellStart"/>
      <w:r w:rsidRPr="00E626A4">
        <w:rPr>
          <w:rFonts w:ascii="Calibri" w:hAnsi="Calibri" w:cs="Calibri"/>
          <w:sz w:val="22"/>
          <w:szCs w:val="22"/>
        </w:rPr>
        <w:t>diesem</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Beitrag</w:t>
      </w:r>
      <w:proofErr w:type="spellEnd"/>
      <w:r w:rsidRPr="00E626A4">
        <w:rPr>
          <w:rFonts w:ascii="Calibri" w:hAnsi="Calibri" w:cs="Calibri"/>
          <w:sz w:val="22"/>
          <w:szCs w:val="22"/>
        </w:rPr>
        <w:t xml:space="preserve">, der </w:t>
      </w:r>
      <w:proofErr w:type="spellStart"/>
      <w:r w:rsidRPr="00E626A4">
        <w:rPr>
          <w:rFonts w:ascii="Calibri" w:hAnsi="Calibri" w:cs="Calibri"/>
          <w:sz w:val="22"/>
          <w:szCs w:val="22"/>
        </w:rPr>
        <w:t>dem</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Publikum</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mein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Habilitationsvorhaben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vorlegen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möchte</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beleuchten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wir</w:t>
      </w:r>
      <w:proofErr w:type="spellEnd"/>
      <w:r w:rsidRPr="00E626A4">
        <w:rPr>
          <w:rFonts w:ascii="Calibri" w:hAnsi="Calibri" w:cs="Calibri"/>
          <w:sz w:val="22"/>
          <w:szCs w:val="22"/>
        </w:rPr>
        <w:t xml:space="preserve"> das </w:t>
      </w:r>
      <w:proofErr w:type="spellStart"/>
      <w:r w:rsidRPr="00E626A4">
        <w:rPr>
          <w:rFonts w:ascii="Calibri" w:hAnsi="Calibri" w:cs="Calibri"/>
          <w:sz w:val="22"/>
          <w:szCs w:val="22"/>
        </w:rPr>
        <w:t>Sammeln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eines</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Korpus</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bzw</w:t>
      </w:r>
      <w:proofErr w:type="spellEnd"/>
      <w:r w:rsidRPr="00E626A4">
        <w:rPr>
          <w:rFonts w:ascii="Calibri" w:hAnsi="Calibri" w:cs="Calibri"/>
          <w:sz w:val="22"/>
          <w:szCs w:val="22"/>
        </w:rPr>
        <w:t xml:space="preserve">. </w:t>
      </w:r>
      <w:proofErr w:type="gramStart"/>
      <w:r w:rsidRPr="00E626A4">
        <w:rPr>
          <w:rFonts w:ascii="Calibri" w:hAnsi="Calibri" w:cs="Calibri"/>
          <w:sz w:val="22"/>
          <w:szCs w:val="22"/>
        </w:rPr>
        <w:t>das</w:t>
      </w:r>
      <w:proofErr w:type="gramEnd"/>
      <w:r w:rsidRPr="00E626A4">
        <w:rPr>
          <w:rFonts w:ascii="Calibri" w:hAnsi="Calibri" w:cs="Calibri"/>
          <w:sz w:val="22"/>
          <w:szCs w:val="22"/>
        </w:rPr>
        <w:t xml:space="preserve"> </w:t>
      </w:r>
      <w:proofErr w:type="spellStart"/>
      <w:r w:rsidRPr="00E626A4">
        <w:rPr>
          <w:rFonts w:ascii="Calibri" w:hAnsi="Calibri" w:cs="Calibri"/>
          <w:sz w:val="22"/>
          <w:szCs w:val="22"/>
        </w:rPr>
        <w:t>Auswerten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eines</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schon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existierenden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Korpus</w:t>
      </w:r>
      <w:proofErr w:type="spellEnd"/>
      <w:r w:rsidRPr="00E626A4">
        <w:rPr>
          <w:rFonts w:ascii="Calibri" w:hAnsi="Calibri" w:cs="Calibri"/>
          <w:sz w:val="22"/>
          <w:szCs w:val="22"/>
        </w:rPr>
        <w:t xml:space="preserve">, die </w:t>
      </w:r>
      <w:proofErr w:type="spellStart"/>
      <w:r w:rsidRPr="00E626A4">
        <w:rPr>
          <w:rFonts w:ascii="Calibri" w:hAnsi="Calibri" w:cs="Calibri"/>
          <w:sz w:val="22"/>
          <w:szCs w:val="22"/>
        </w:rPr>
        <w:t>Möglichkeiten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im</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Unterricht</w:t>
      </w:r>
      <w:proofErr w:type="spellEnd"/>
      <w:r w:rsidRPr="00E626A4">
        <w:rPr>
          <w:rFonts w:ascii="Calibri" w:hAnsi="Calibri" w:cs="Calibri"/>
          <w:sz w:val="22"/>
          <w:szCs w:val="22"/>
        </w:rPr>
        <w:t xml:space="preserve">, und </w:t>
      </w:r>
      <w:proofErr w:type="spellStart"/>
      <w:r w:rsidRPr="00E626A4">
        <w:rPr>
          <w:rFonts w:ascii="Calibri" w:hAnsi="Calibri" w:cs="Calibri"/>
          <w:sz w:val="22"/>
          <w:szCs w:val="22"/>
        </w:rPr>
        <w:t>ein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paar</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konkrete</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Beispiele</w:t>
      </w:r>
      <w:proofErr w:type="spellEnd"/>
      <w:r w:rsidRPr="00E626A4">
        <w:rPr>
          <w:rFonts w:ascii="Calibri" w:hAnsi="Calibri" w:cs="Calibri"/>
          <w:sz w:val="22"/>
          <w:szCs w:val="22"/>
        </w:rPr>
        <w:t xml:space="preserve"> von Catchphrases: </w:t>
      </w:r>
      <w:proofErr w:type="spellStart"/>
      <w:r w:rsidRPr="00E626A4">
        <w:rPr>
          <w:rFonts w:ascii="Calibri" w:hAnsi="Calibri" w:cs="Calibri"/>
          <w:sz w:val="22"/>
          <w:szCs w:val="22"/>
        </w:rPr>
        <w:t>ihre</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unterschiedlichen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Hintergründe</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Literatur</w:t>
      </w:r>
      <w:proofErr w:type="spellEnd"/>
      <w:r w:rsidRPr="00E626A4">
        <w:rPr>
          <w:rFonts w:ascii="Calibri" w:hAnsi="Calibri" w:cs="Calibri"/>
          <w:sz w:val="22"/>
          <w:szCs w:val="22"/>
        </w:rPr>
        <w:t xml:space="preserve"> (und </w:t>
      </w:r>
      <w:proofErr w:type="spellStart"/>
      <w:r w:rsidRPr="00E626A4">
        <w:rPr>
          <w:rFonts w:ascii="Calibri" w:hAnsi="Calibri" w:cs="Calibri"/>
          <w:sz w:val="22"/>
          <w:szCs w:val="22"/>
        </w:rPr>
        <w:t>andere</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Kunstgattungen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Werbung</w:t>
      </w:r>
      <w:proofErr w:type="spellEnd"/>
      <w:r w:rsidRPr="00E626A4">
        <w:rPr>
          <w:rFonts w:ascii="Calibri" w:hAnsi="Calibri" w:cs="Calibri"/>
          <w:sz w:val="22"/>
          <w:szCs w:val="22"/>
        </w:rPr>
        <w:t xml:space="preserve">, Songs, ...), </w:t>
      </w:r>
      <w:proofErr w:type="spellStart"/>
      <w:r w:rsidRPr="00E626A4">
        <w:rPr>
          <w:rFonts w:ascii="Calibri" w:hAnsi="Calibri" w:cs="Calibri"/>
          <w:sz w:val="22"/>
          <w:szCs w:val="22"/>
        </w:rPr>
        <w:t>ihr</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Überleben</w:t>
      </w:r>
      <w:proofErr w:type="spellEnd"/>
      <w:r w:rsidRPr="00E626A4">
        <w:rPr>
          <w:rFonts w:ascii="Calibri" w:hAnsi="Calibri" w:cs="Calibri"/>
          <w:sz w:val="22"/>
          <w:szCs w:val="22"/>
        </w:rPr>
        <w:t xml:space="preserve"> in der </w:t>
      </w:r>
      <w:proofErr w:type="spellStart"/>
      <w:r w:rsidRPr="00E626A4">
        <w:rPr>
          <w:rFonts w:ascii="Calibri" w:hAnsi="Calibri" w:cs="Calibri"/>
          <w:sz w:val="22"/>
          <w:szCs w:val="22"/>
        </w:rPr>
        <w:t>Alltagssprache</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ihre</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Verwendungen</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Parodie</w:t>
      </w:r>
      <w:proofErr w:type="spellEnd"/>
      <w:r w:rsidRPr="00E626A4">
        <w:rPr>
          <w:rFonts w:ascii="Calibri" w:hAnsi="Calibri" w:cs="Calibri"/>
          <w:sz w:val="22"/>
          <w:szCs w:val="22"/>
        </w:rPr>
        <w:t xml:space="preserve"> </w:t>
      </w:r>
      <w:proofErr w:type="spellStart"/>
      <w:r w:rsidRPr="00E626A4">
        <w:rPr>
          <w:rFonts w:ascii="Calibri" w:hAnsi="Calibri" w:cs="Calibri"/>
          <w:sz w:val="22"/>
          <w:szCs w:val="22"/>
        </w:rPr>
        <w:t>usw</w:t>
      </w:r>
      <w:proofErr w:type="spellEnd"/>
      <w:r w:rsidRPr="00E626A4">
        <w:rPr>
          <w:rFonts w:ascii="Calibri" w:hAnsi="Calibri" w:cs="Calibri"/>
          <w:sz w:val="22"/>
          <w:szCs w:val="22"/>
        </w:rPr>
        <w:t>.).</w:t>
      </w:r>
    </w:p>
    <w:p w:rsidR="00E14DC4" w:rsidRDefault="00E14DC4" w:rsidP="00E14DC4">
      <w:pPr>
        <w:spacing w:after="200" w:line="276" w:lineRule="auto"/>
        <w:jc w:val="both"/>
        <w:rPr>
          <w:rFonts w:ascii="Calibri" w:hAnsi="Calibri" w:cs="Calibri"/>
          <w:color w:val="000000"/>
          <w:sz w:val="22"/>
          <w:szCs w:val="22"/>
        </w:rPr>
      </w:pPr>
    </w:p>
    <w:p w:rsidR="00E14DC4" w:rsidRPr="007D1ECD" w:rsidRDefault="00E14DC4" w:rsidP="00E14DC4">
      <w:pPr>
        <w:pStyle w:val="NoSpacing"/>
        <w:framePr w:hSpace="180" w:wrap="around" w:vAnchor="text" w:hAnchor="margin" w:y="210"/>
        <w:suppressOverlap/>
        <w:jc w:val="both"/>
        <w:rPr>
          <w:rFonts w:cs="Calibri"/>
          <w:b/>
        </w:rPr>
      </w:pPr>
      <w:proofErr w:type="spellStart"/>
      <w:r w:rsidRPr="007D1ECD">
        <w:rPr>
          <w:rFonts w:cs="Calibri"/>
          <w:b/>
        </w:rPr>
        <w:t>Zoltán</w:t>
      </w:r>
      <w:proofErr w:type="spellEnd"/>
      <w:r w:rsidRPr="007D1ECD">
        <w:rPr>
          <w:rFonts w:cs="Calibri"/>
          <w:b/>
        </w:rPr>
        <w:t xml:space="preserve"> MIKOLY</w:t>
      </w:r>
    </w:p>
    <w:p w:rsidR="00E14DC4" w:rsidRPr="007D1ECD" w:rsidRDefault="00E14DC4" w:rsidP="00E14DC4">
      <w:pPr>
        <w:pStyle w:val="NoSpacing"/>
        <w:framePr w:hSpace="180" w:wrap="around" w:vAnchor="text" w:hAnchor="margin" w:y="210"/>
        <w:suppressOverlap/>
        <w:jc w:val="both"/>
        <w:rPr>
          <w:rFonts w:cs="Calibri"/>
          <w:b/>
          <w:color w:val="000000"/>
        </w:rPr>
      </w:pPr>
      <w:proofErr w:type="spellStart"/>
      <w:r w:rsidRPr="007D1ECD">
        <w:rPr>
          <w:rFonts w:cs="Calibri"/>
          <w:b/>
          <w:color w:val="000000"/>
        </w:rPr>
        <w:t>Lesbarkeit</w:t>
      </w:r>
      <w:proofErr w:type="spellEnd"/>
      <w:r w:rsidRPr="007D1ECD">
        <w:rPr>
          <w:rFonts w:cs="Calibri"/>
          <w:b/>
          <w:color w:val="000000"/>
        </w:rPr>
        <w:t xml:space="preserve"> der </w:t>
      </w:r>
      <w:proofErr w:type="spellStart"/>
      <w:r w:rsidRPr="007D1ECD">
        <w:rPr>
          <w:rFonts w:cs="Calibri"/>
          <w:b/>
          <w:color w:val="000000"/>
        </w:rPr>
        <w:t>Gewalt</w:t>
      </w:r>
      <w:proofErr w:type="spellEnd"/>
      <w:r w:rsidRPr="007D1ECD">
        <w:rPr>
          <w:rFonts w:cs="Calibri"/>
          <w:b/>
          <w:color w:val="000000"/>
        </w:rPr>
        <w:t xml:space="preserve"> in </w:t>
      </w:r>
      <w:proofErr w:type="spellStart"/>
      <w:r w:rsidRPr="007D1ECD">
        <w:rPr>
          <w:rFonts w:cs="Calibri"/>
          <w:b/>
          <w:color w:val="000000"/>
        </w:rPr>
        <w:t>Herta</w:t>
      </w:r>
      <w:proofErr w:type="spellEnd"/>
      <w:r w:rsidRPr="007D1ECD">
        <w:rPr>
          <w:rFonts w:cs="Calibri"/>
          <w:b/>
          <w:color w:val="000000"/>
        </w:rPr>
        <w:t xml:space="preserve"> Müllers </w:t>
      </w:r>
      <w:proofErr w:type="spellStart"/>
      <w:r w:rsidRPr="007D1ECD">
        <w:rPr>
          <w:rFonts w:cs="Calibri"/>
          <w:b/>
          <w:color w:val="000000"/>
        </w:rPr>
        <w:t>Herztier</w:t>
      </w:r>
      <w:proofErr w:type="spellEnd"/>
    </w:p>
    <w:p w:rsidR="00E14DC4" w:rsidRPr="007D1ECD" w:rsidRDefault="00E14DC4" w:rsidP="00E14DC4">
      <w:pPr>
        <w:pStyle w:val="NoSpacing"/>
        <w:framePr w:hSpace="180" w:wrap="around" w:vAnchor="text" w:hAnchor="margin" w:y="210"/>
        <w:suppressOverlap/>
        <w:jc w:val="both"/>
        <w:rPr>
          <w:rFonts w:cs="Calibri"/>
          <w:color w:val="000000"/>
        </w:rPr>
      </w:pPr>
      <w:proofErr w:type="spellStart"/>
      <w:proofErr w:type="gramStart"/>
      <w:r w:rsidRPr="007D1ECD">
        <w:rPr>
          <w:rFonts w:cs="Calibri"/>
          <w:color w:val="000000"/>
        </w:rPr>
        <w:t>Phänomene</w:t>
      </w:r>
      <w:proofErr w:type="spellEnd"/>
      <w:r w:rsidRPr="007D1ECD">
        <w:rPr>
          <w:rFonts w:cs="Calibri"/>
          <w:color w:val="000000"/>
        </w:rPr>
        <w:t xml:space="preserve"> </w:t>
      </w:r>
      <w:proofErr w:type="spellStart"/>
      <w:r w:rsidRPr="007D1ECD">
        <w:rPr>
          <w:rFonts w:cs="Calibri"/>
          <w:color w:val="000000"/>
        </w:rPr>
        <w:t>wie</w:t>
      </w:r>
      <w:proofErr w:type="spellEnd"/>
      <w:r w:rsidRPr="007D1ECD">
        <w:rPr>
          <w:rFonts w:cs="Calibri"/>
          <w:color w:val="000000"/>
        </w:rPr>
        <w:t xml:space="preserve"> </w:t>
      </w:r>
      <w:proofErr w:type="spellStart"/>
      <w:r w:rsidRPr="007D1ECD">
        <w:rPr>
          <w:rFonts w:cs="Calibri"/>
          <w:color w:val="000000"/>
        </w:rPr>
        <w:t>Macht</w:t>
      </w:r>
      <w:proofErr w:type="spellEnd"/>
      <w:r w:rsidRPr="007D1ECD">
        <w:rPr>
          <w:rFonts w:cs="Calibri"/>
          <w:color w:val="000000"/>
        </w:rPr>
        <w:t xml:space="preserve">, </w:t>
      </w:r>
      <w:proofErr w:type="spellStart"/>
      <w:r w:rsidRPr="007D1ECD">
        <w:rPr>
          <w:rFonts w:cs="Calibri"/>
          <w:color w:val="000000"/>
        </w:rPr>
        <w:t>Gewalt</w:t>
      </w:r>
      <w:proofErr w:type="spellEnd"/>
      <w:r w:rsidRPr="007D1ECD">
        <w:rPr>
          <w:rFonts w:cs="Calibri"/>
          <w:color w:val="000000"/>
        </w:rPr>
        <w:t xml:space="preserve">, </w:t>
      </w:r>
      <w:proofErr w:type="spellStart"/>
      <w:r w:rsidRPr="007D1ECD">
        <w:rPr>
          <w:rFonts w:cs="Calibri"/>
          <w:color w:val="000000"/>
        </w:rPr>
        <w:t>Überwachung</w:t>
      </w:r>
      <w:proofErr w:type="spellEnd"/>
      <w:r w:rsidRPr="007D1ECD">
        <w:rPr>
          <w:rFonts w:cs="Calibri"/>
          <w:color w:val="000000"/>
        </w:rPr>
        <w:t xml:space="preserve"> und Repression </w:t>
      </w:r>
      <w:proofErr w:type="spellStart"/>
      <w:r w:rsidRPr="007D1ECD">
        <w:rPr>
          <w:rFonts w:cs="Calibri"/>
          <w:color w:val="000000"/>
        </w:rPr>
        <w:t>nehmen</w:t>
      </w:r>
      <w:proofErr w:type="spellEnd"/>
      <w:r w:rsidRPr="007D1ECD">
        <w:rPr>
          <w:rFonts w:cs="Calibri"/>
          <w:color w:val="000000"/>
        </w:rPr>
        <w:t xml:space="preserve"> in </w:t>
      </w:r>
      <w:proofErr w:type="spellStart"/>
      <w:r w:rsidRPr="007D1ECD">
        <w:rPr>
          <w:rFonts w:cs="Calibri"/>
          <w:color w:val="000000"/>
        </w:rPr>
        <w:t>Herta</w:t>
      </w:r>
      <w:proofErr w:type="spellEnd"/>
      <w:r w:rsidRPr="007D1ECD">
        <w:rPr>
          <w:rFonts w:cs="Calibri"/>
          <w:color w:val="000000"/>
        </w:rPr>
        <w:t xml:space="preserve"> Müllers </w:t>
      </w:r>
      <w:proofErr w:type="spellStart"/>
      <w:r w:rsidRPr="007D1ECD">
        <w:rPr>
          <w:rFonts w:cs="Calibri"/>
          <w:color w:val="000000"/>
        </w:rPr>
        <w:t>Prosa</w:t>
      </w:r>
      <w:proofErr w:type="spellEnd"/>
      <w:r w:rsidRPr="007D1ECD">
        <w:rPr>
          <w:rFonts w:cs="Calibri"/>
          <w:color w:val="000000"/>
        </w:rPr>
        <w:t xml:space="preserve"> </w:t>
      </w:r>
      <w:proofErr w:type="spellStart"/>
      <w:r w:rsidRPr="007D1ECD">
        <w:rPr>
          <w:rFonts w:cs="Calibri"/>
          <w:color w:val="000000"/>
        </w:rPr>
        <w:t>eine</w:t>
      </w:r>
      <w:proofErr w:type="spellEnd"/>
      <w:r w:rsidRPr="007D1ECD">
        <w:rPr>
          <w:rFonts w:cs="Calibri"/>
          <w:color w:val="000000"/>
        </w:rPr>
        <w:t xml:space="preserve"> </w:t>
      </w:r>
      <w:proofErr w:type="spellStart"/>
      <w:r w:rsidRPr="007D1ECD">
        <w:rPr>
          <w:rFonts w:cs="Calibri"/>
          <w:color w:val="000000"/>
        </w:rPr>
        <w:t>zentrale</w:t>
      </w:r>
      <w:proofErr w:type="spellEnd"/>
      <w:r w:rsidRPr="007D1ECD">
        <w:rPr>
          <w:rFonts w:cs="Calibri"/>
          <w:color w:val="000000"/>
        </w:rPr>
        <w:t xml:space="preserve"> </w:t>
      </w:r>
      <w:proofErr w:type="spellStart"/>
      <w:r w:rsidRPr="007D1ECD">
        <w:rPr>
          <w:rFonts w:cs="Calibri"/>
          <w:color w:val="000000"/>
        </w:rPr>
        <w:t>Stelle</w:t>
      </w:r>
      <w:proofErr w:type="spellEnd"/>
      <w:r w:rsidRPr="007D1ECD">
        <w:rPr>
          <w:rFonts w:cs="Calibri"/>
          <w:color w:val="000000"/>
        </w:rPr>
        <w:t xml:space="preserve"> </w:t>
      </w:r>
      <w:proofErr w:type="spellStart"/>
      <w:r w:rsidRPr="007D1ECD">
        <w:rPr>
          <w:rFonts w:cs="Calibri"/>
          <w:color w:val="000000"/>
        </w:rPr>
        <w:t>ein</w:t>
      </w:r>
      <w:proofErr w:type="spellEnd"/>
      <w:r w:rsidRPr="007D1ECD">
        <w:rPr>
          <w:rFonts w:cs="Calibri"/>
          <w:color w:val="000000"/>
        </w:rPr>
        <w:t>.</w:t>
      </w:r>
      <w:proofErr w:type="gramEnd"/>
      <w:r w:rsidRPr="007D1ECD">
        <w:rPr>
          <w:rFonts w:cs="Calibri"/>
          <w:color w:val="000000"/>
        </w:rPr>
        <w:t xml:space="preserve"> Die </w:t>
      </w:r>
      <w:proofErr w:type="spellStart"/>
      <w:r w:rsidRPr="007D1ECD">
        <w:rPr>
          <w:rFonts w:cs="Calibri"/>
          <w:color w:val="000000"/>
        </w:rPr>
        <w:t>Gewalt</w:t>
      </w:r>
      <w:proofErr w:type="spellEnd"/>
      <w:r w:rsidRPr="007D1ECD">
        <w:rPr>
          <w:rFonts w:cs="Calibri"/>
          <w:color w:val="000000"/>
        </w:rPr>
        <w:t xml:space="preserve"> </w:t>
      </w:r>
      <w:proofErr w:type="spellStart"/>
      <w:r w:rsidRPr="007D1ECD">
        <w:rPr>
          <w:rFonts w:cs="Calibri"/>
          <w:color w:val="000000"/>
        </w:rPr>
        <w:t>fungiert</w:t>
      </w:r>
      <w:proofErr w:type="spellEnd"/>
      <w:r w:rsidRPr="007D1ECD">
        <w:rPr>
          <w:rFonts w:cs="Calibri"/>
          <w:color w:val="000000"/>
        </w:rPr>
        <w:t xml:space="preserve"> </w:t>
      </w:r>
      <w:proofErr w:type="spellStart"/>
      <w:r w:rsidRPr="007D1ECD">
        <w:rPr>
          <w:rFonts w:cs="Calibri"/>
          <w:color w:val="000000"/>
        </w:rPr>
        <w:t>aber</w:t>
      </w:r>
      <w:proofErr w:type="spellEnd"/>
      <w:r w:rsidRPr="007D1ECD">
        <w:rPr>
          <w:rFonts w:cs="Calibri"/>
          <w:color w:val="000000"/>
        </w:rPr>
        <w:t xml:space="preserve"> </w:t>
      </w:r>
      <w:proofErr w:type="spellStart"/>
      <w:proofErr w:type="gramStart"/>
      <w:r w:rsidRPr="007D1ECD">
        <w:rPr>
          <w:rFonts w:cs="Calibri"/>
          <w:color w:val="000000"/>
        </w:rPr>
        <w:t>als</w:t>
      </w:r>
      <w:proofErr w:type="spellEnd"/>
      <w:proofErr w:type="gramEnd"/>
      <w:r w:rsidRPr="007D1ECD">
        <w:rPr>
          <w:rFonts w:cs="Calibri"/>
          <w:color w:val="000000"/>
        </w:rPr>
        <w:t xml:space="preserve"> Anti-These der </w:t>
      </w:r>
      <w:proofErr w:type="spellStart"/>
      <w:r w:rsidRPr="007D1ECD">
        <w:rPr>
          <w:rFonts w:cs="Calibri"/>
          <w:color w:val="000000"/>
        </w:rPr>
        <w:t>Sprache</w:t>
      </w:r>
      <w:proofErr w:type="spellEnd"/>
      <w:r w:rsidRPr="007D1ECD">
        <w:rPr>
          <w:rFonts w:cs="Calibri"/>
          <w:color w:val="000000"/>
        </w:rPr>
        <w:t xml:space="preserve">, </w:t>
      </w:r>
      <w:proofErr w:type="spellStart"/>
      <w:r w:rsidRPr="007D1ECD">
        <w:rPr>
          <w:rFonts w:cs="Calibri"/>
          <w:color w:val="000000"/>
        </w:rPr>
        <w:t>indem</w:t>
      </w:r>
      <w:proofErr w:type="spellEnd"/>
      <w:r w:rsidRPr="007D1ECD">
        <w:rPr>
          <w:rFonts w:cs="Calibri"/>
          <w:color w:val="000000"/>
        </w:rPr>
        <w:t xml:space="preserve"> </w:t>
      </w:r>
      <w:proofErr w:type="spellStart"/>
      <w:r w:rsidRPr="007D1ECD">
        <w:rPr>
          <w:rFonts w:cs="Calibri"/>
          <w:color w:val="000000"/>
        </w:rPr>
        <w:t>sie</w:t>
      </w:r>
      <w:proofErr w:type="spellEnd"/>
      <w:r w:rsidRPr="007D1ECD">
        <w:rPr>
          <w:rFonts w:cs="Calibri"/>
          <w:color w:val="000000"/>
        </w:rPr>
        <w:t xml:space="preserve"> </w:t>
      </w:r>
      <w:proofErr w:type="spellStart"/>
      <w:r w:rsidRPr="007D1ECD">
        <w:rPr>
          <w:rFonts w:cs="Calibri"/>
          <w:color w:val="000000"/>
        </w:rPr>
        <w:t>sich</w:t>
      </w:r>
      <w:proofErr w:type="spellEnd"/>
      <w:r w:rsidRPr="007D1ECD">
        <w:rPr>
          <w:rFonts w:cs="Calibri"/>
          <w:color w:val="000000"/>
        </w:rPr>
        <w:t xml:space="preserve"> </w:t>
      </w:r>
      <w:proofErr w:type="spellStart"/>
      <w:r w:rsidRPr="007D1ECD">
        <w:rPr>
          <w:rFonts w:cs="Calibri"/>
          <w:color w:val="000000"/>
        </w:rPr>
        <w:t>einer</w:t>
      </w:r>
      <w:proofErr w:type="spellEnd"/>
      <w:r w:rsidRPr="007D1ECD">
        <w:rPr>
          <w:rFonts w:cs="Calibri"/>
          <w:color w:val="000000"/>
        </w:rPr>
        <w:t xml:space="preserve"> Art </w:t>
      </w:r>
      <w:proofErr w:type="spellStart"/>
      <w:r w:rsidRPr="007D1ECD">
        <w:rPr>
          <w:rFonts w:cs="Calibri"/>
          <w:color w:val="000000"/>
        </w:rPr>
        <w:t>Nicht-Kommunizierbarkeit</w:t>
      </w:r>
      <w:proofErr w:type="spellEnd"/>
      <w:r w:rsidRPr="007D1ECD">
        <w:rPr>
          <w:rFonts w:cs="Calibri"/>
          <w:color w:val="000000"/>
        </w:rPr>
        <w:t xml:space="preserve"> </w:t>
      </w:r>
      <w:proofErr w:type="spellStart"/>
      <w:r w:rsidRPr="007D1ECD">
        <w:rPr>
          <w:rFonts w:cs="Calibri"/>
          <w:color w:val="000000"/>
        </w:rPr>
        <w:t>aussetzt</w:t>
      </w:r>
      <w:proofErr w:type="spellEnd"/>
      <w:r w:rsidRPr="007D1ECD">
        <w:rPr>
          <w:rFonts w:cs="Calibri"/>
          <w:color w:val="000000"/>
        </w:rPr>
        <w:t xml:space="preserve">. </w:t>
      </w:r>
      <w:proofErr w:type="gramStart"/>
      <w:r w:rsidRPr="007D1ECD">
        <w:rPr>
          <w:rFonts w:cs="Calibri"/>
          <w:color w:val="000000"/>
        </w:rPr>
        <w:t xml:space="preserve">Der </w:t>
      </w:r>
      <w:proofErr w:type="spellStart"/>
      <w:r w:rsidRPr="007D1ECD">
        <w:rPr>
          <w:rFonts w:cs="Calibri"/>
          <w:color w:val="000000"/>
        </w:rPr>
        <w:t>Beitrag</w:t>
      </w:r>
      <w:proofErr w:type="spellEnd"/>
      <w:r w:rsidRPr="007D1ECD">
        <w:rPr>
          <w:rFonts w:cs="Calibri"/>
          <w:color w:val="000000"/>
        </w:rPr>
        <w:t xml:space="preserve"> </w:t>
      </w:r>
      <w:proofErr w:type="spellStart"/>
      <w:r w:rsidRPr="007D1ECD">
        <w:rPr>
          <w:rFonts w:cs="Calibri"/>
          <w:color w:val="000000"/>
        </w:rPr>
        <w:t>möchte</w:t>
      </w:r>
      <w:proofErr w:type="spellEnd"/>
      <w:r w:rsidRPr="007D1ECD">
        <w:rPr>
          <w:rFonts w:cs="Calibri"/>
          <w:color w:val="000000"/>
        </w:rPr>
        <w:t xml:space="preserve"> </w:t>
      </w:r>
      <w:proofErr w:type="spellStart"/>
      <w:r w:rsidRPr="007D1ECD">
        <w:rPr>
          <w:rFonts w:cs="Calibri"/>
          <w:color w:val="000000"/>
        </w:rPr>
        <w:t>jene</w:t>
      </w:r>
      <w:proofErr w:type="spellEnd"/>
      <w:r w:rsidRPr="007D1ECD">
        <w:rPr>
          <w:rFonts w:cs="Calibri"/>
          <w:color w:val="000000"/>
        </w:rPr>
        <w:t xml:space="preserve"> </w:t>
      </w:r>
      <w:proofErr w:type="spellStart"/>
      <w:r w:rsidRPr="007D1ECD">
        <w:rPr>
          <w:rFonts w:cs="Calibri"/>
          <w:color w:val="000000"/>
        </w:rPr>
        <w:t>textuellen</w:t>
      </w:r>
      <w:proofErr w:type="spellEnd"/>
      <w:r w:rsidRPr="007D1ECD">
        <w:rPr>
          <w:rFonts w:cs="Calibri"/>
          <w:color w:val="000000"/>
        </w:rPr>
        <w:t xml:space="preserve"> </w:t>
      </w:r>
      <w:proofErr w:type="spellStart"/>
      <w:r w:rsidRPr="007D1ECD">
        <w:rPr>
          <w:rFonts w:cs="Calibri"/>
          <w:color w:val="000000"/>
        </w:rPr>
        <w:t>Strategien</w:t>
      </w:r>
      <w:proofErr w:type="spellEnd"/>
      <w:r w:rsidRPr="007D1ECD">
        <w:rPr>
          <w:rFonts w:cs="Calibri"/>
          <w:color w:val="000000"/>
        </w:rPr>
        <w:t xml:space="preserve"> in </w:t>
      </w:r>
      <w:proofErr w:type="spellStart"/>
      <w:r w:rsidRPr="007D1ECD">
        <w:rPr>
          <w:rFonts w:cs="Calibri"/>
          <w:color w:val="000000"/>
        </w:rPr>
        <w:t>Herta</w:t>
      </w:r>
      <w:proofErr w:type="spellEnd"/>
      <w:r w:rsidRPr="007D1ECD">
        <w:rPr>
          <w:rFonts w:cs="Calibri"/>
          <w:color w:val="000000"/>
        </w:rPr>
        <w:t xml:space="preserve"> Müllers Roman „</w:t>
      </w:r>
      <w:proofErr w:type="spellStart"/>
      <w:r w:rsidRPr="007D1ECD">
        <w:rPr>
          <w:rFonts w:cs="Calibri"/>
          <w:color w:val="000000"/>
        </w:rPr>
        <w:t>Herztier</w:t>
      </w:r>
      <w:proofErr w:type="spellEnd"/>
      <w:r w:rsidRPr="007D1ECD">
        <w:rPr>
          <w:rFonts w:cs="Calibri"/>
          <w:color w:val="000000"/>
        </w:rPr>
        <w:t xml:space="preserve">” </w:t>
      </w:r>
      <w:proofErr w:type="spellStart"/>
      <w:r w:rsidRPr="007D1ECD">
        <w:rPr>
          <w:rFonts w:cs="Calibri"/>
          <w:color w:val="000000"/>
        </w:rPr>
        <w:t>aufdecken</w:t>
      </w:r>
      <w:proofErr w:type="spellEnd"/>
      <w:r w:rsidRPr="007D1ECD">
        <w:rPr>
          <w:rFonts w:cs="Calibri"/>
          <w:color w:val="000000"/>
        </w:rPr>
        <w:t xml:space="preserve">, die auf </w:t>
      </w:r>
      <w:proofErr w:type="spellStart"/>
      <w:r w:rsidRPr="007D1ECD">
        <w:rPr>
          <w:rFonts w:cs="Calibri"/>
          <w:color w:val="000000"/>
        </w:rPr>
        <w:t>ihre</w:t>
      </w:r>
      <w:proofErr w:type="spellEnd"/>
      <w:r w:rsidRPr="007D1ECD">
        <w:rPr>
          <w:rFonts w:cs="Calibri"/>
          <w:color w:val="000000"/>
        </w:rPr>
        <w:t xml:space="preserve"> subversive Art und Weise </w:t>
      </w:r>
      <w:proofErr w:type="spellStart"/>
      <w:r w:rsidRPr="007D1ECD">
        <w:rPr>
          <w:rFonts w:cs="Calibri"/>
          <w:color w:val="000000"/>
        </w:rPr>
        <w:t>doch</w:t>
      </w:r>
      <w:proofErr w:type="spellEnd"/>
      <w:r w:rsidRPr="007D1ECD">
        <w:rPr>
          <w:rFonts w:cs="Calibri"/>
          <w:color w:val="000000"/>
        </w:rPr>
        <w:t xml:space="preserve"> </w:t>
      </w:r>
      <w:proofErr w:type="spellStart"/>
      <w:r w:rsidRPr="007D1ECD">
        <w:rPr>
          <w:rFonts w:cs="Calibri"/>
          <w:color w:val="000000"/>
        </w:rPr>
        <w:t>versuchen</w:t>
      </w:r>
      <w:proofErr w:type="spellEnd"/>
      <w:r w:rsidRPr="007D1ECD">
        <w:rPr>
          <w:rFonts w:cs="Calibri"/>
          <w:color w:val="000000"/>
        </w:rPr>
        <w:t xml:space="preserve">, </w:t>
      </w:r>
      <w:proofErr w:type="spellStart"/>
      <w:r w:rsidRPr="007D1ECD">
        <w:rPr>
          <w:rFonts w:cs="Calibri"/>
          <w:color w:val="000000"/>
        </w:rPr>
        <w:t>Gewalterfahrungen</w:t>
      </w:r>
      <w:proofErr w:type="spellEnd"/>
      <w:r w:rsidRPr="007D1ECD">
        <w:rPr>
          <w:rFonts w:cs="Calibri"/>
          <w:color w:val="000000"/>
        </w:rPr>
        <w:t xml:space="preserve"> </w:t>
      </w:r>
      <w:proofErr w:type="spellStart"/>
      <w:r w:rsidRPr="007D1ECD">
        <w:rPr>
          <w:rFonts w:cs="Calibri"/>
          <w:color w:val="000000"/>
        </w:rPr>
        <w:t>sprachlich</w:t>
      </w:r>
      <w:proofErr w:type="spellEnd"/>
      <w:r w:rsidRPr="007D1ECD">
        <w:rPr>
          <w:rFonts w:cs="Calibri"/>
          <w:color w:val="000000"/>
        </w:rPr>
        <w:t xml:space="preserve"> </w:t>
      </w:r>
      <w:proofErr w:type="spellStart"/>
      <w:r w:rsidRPr="007D1ECD">
        <w:rPr>
          <w:rFonts w:cs="Calibri"/>
          <w:color w:val="000000"/>
        </w:rPr>
        <w:t>zu</w:t>
      </w:r>
      <w:proofErr w:type="spellEnd"/>
      <w:r w:rsidRPr="007D1ECD">
        <w:rPr>
          <w:rFonts w:cs="Calibri"/>
          <w:color w:val="000000"/>
        </w:rPr>
        <w:t xml:space="preserve"> </w:t>
      </w:r>
      <w:proofErr w:type="spellStart"/>
      <w:r w:rsidRPr="007D1ECD">
        <w:rPr>
          <w:rFonts w:cs="Calibri"/>
          <w:color w:val="000000"/>
        </w:rPr>
        <w:t>erfassen</w:t>
      </w:r>
      <w:proofErr w:type="spellEnd"/>
      <w:r w:rsidRPr="007D1ECD">
        <w:rPr>
          <w:rFonts w:cs="Calibri"/>
          <w:color w:val="000000"/>
        </w:rPr>
        <w:t>.</w:t>
      </w:r>
      <w:proofErr w:type="gramEnd"/>
      <w:r w:rsidRPr="007D1ECD">
        <w:rPr>
          <w:rFonts w:cs="Calibri"/>
          <w:color w:val="000000"/>
        </w:rPr>
        <w:t xml:space="preserve"> </w:t>
      </w:r>
      <w:proofErr w:type="spellStart"/>
      <w:proofErr w:type="gramStart"/>
      <w:r w:rsidRPr="007D1ECD">
        <w:rPr>
          <w:rFonts w:cs="Calibri"/>
          <w:color w:val="000000"/>
        </w:rPr>
        <w:t>Diesbezüglich</w:t>
      </w:r>
      <w:proofErr w:type="spellEnd"/>
      <w:r w:rsidRPr="007D1ECD">
        <w:rPr>
          <w:rFonts w:cs="Calibri"/>
          <w:color w:val="000000"/>
        </w:rPr>
        <w:t xml:space="preserve"> </w:t>
      </w:r>
      <w:proofErr w:type="spellStart"/>
      <w:r w:rsidRPr="007D1ECD">
        <w:rPr>
          <w:rFonts w:cs="Calibri"/>
          <w:color w:val="000000"/>
        </w:rPr>
        <w:t>wird</w:t>
      </w:r>
      <w:proofErr w:type="spellEnd"/>
      <w:r w:rsidRPr="007D1ECD">
        <w:rPr>
          <w:rFonts w:cs="Calibri"/>
          <w:color w:val="000000"/>
        </w:rPr>
        <w:t xml:space="preserve"> der </w:t>
      </w:r>
      <w:proofErr w:type="spellStart"/>
      <w:r w:rsidRPr="007D1ECD">
        <w:rPr>
          <w:rFonts w:cs="Calibri"/>
          <w:color w:val="000000"/>
        </w:rPr>
        <w:t>Frage</w:t>
      </w:r>
      <w:proofErr w:type="spellEnd"/>
      <w:r w:rsidRPr="007D1ECD">
        <w:rPr>
          <w:rFonts w:cs="Calibri"/>
          <w:color w:val="000000"/>
        </w:rPr>
        <w:t xml:space="preserve"> </w:t>
      </w:r>
      <w:proofErr w:type="spellStart"/>
      <w:r w:rsidRPr="007D1ECD">
        <w:rPr>
          <w:rFonts w:cs="Calibri"/>
          <w:color w:val="000000"/>
        </w:rPr>
        <w:t>nachgegangen</w:t>
      </w:r>
      <w:proofErr w:type="spellEnd"/>
      <w:r w:rsidRPr="007D1ECD">
        <w:rPr>
          <w:rFonts w:cs="Calibri"/>
          <w:color w:val="000000"/>
        </w:rPr>
        <w:t xml:space="preserve">, </w:t>
      </w:r>
      <w:proofErr w:type="spellStart"/>
      <w:r w:rsidRPr="007D1ECD">
        <w:rPr>
          <w:rFonts w:cs="Calibri"/>
          <w:color w:val="000000"/>
        </w:rPr>
        <w:t>inwiefern</w:t>
      </w:r>
      <w:proofErr w:type="spellEnd"/>
      <w:r w:rsidRPr="007D1ECD">
        <w:rPr>
          <w:rFonts w:cs="Calibri"/>
          <w:color w:val="000000"/>
        </w:rPr>
        <w:t xml:space="preserve"> </w:t>
      </w:r>
      <w:proofErr w:type="spellStart"/>
      <w:r w:rsidRPr="007D1ECD">
        <w:rPr>
          <w:rFonts w:cs="Calibri"/>
          <w:color w:val="000000"/>
        </w:rPr>
        <w:t>Herta</w:t>
      </w:r>
      <w:proofErr w:type="spellEnd"/>
      <w:r w:rsidRPr="007D1ECD">
        <w:rPr>
          <w:rFonts w:cs="Calibri"/>
          <w:color w:val="000000"/>
        </w:rPr>
        <w:t xml:space="preserve"> Müllers Roman </w:t>
      </w:r>
      <w:proofErr w:type="spellStart"/>
      <w:r w:rsidRPr="007D1ECD">
        <w:rPr>
          <w:rFonts w:cs="Calibri"/>
          <w:color w:val="000000"/>
        </w:rPr>
        <w:t>atmosphärische</w:t>
      </w:r>
      <w:proofErr w:type="spellEnd"/>
      <w:r w:rsidRPr="007D1ECD">
        <w:rPr>
          <w:rFonts w:cs="Calibri"/>
          <w:color w:val="000000"/>
        </w:rPr>
        <w:t xml:space="preserve"> </w:t>
      </w:r>
      <w:proofErr w:type="spellStart"/>
      <w:r w:rsidRPr="007D1ECD">
        <w:rPr>
          <w:rFonts w:cs="Calibri"/>
          <w:color w:val="000000"/>
        </w:rPr>
        <w:t>Lesarten</w:t>
      </w:r>
      <w:proofErr w:type="spellEnd"/>
      <w:r w:rsidRPr="007D1ECD">
        <w:rPr>
          <w:rFonts w:cs="Calibri"/>
          <w:color w:val="000000"/>
        </w:rPr>
        <w:t xml:space="preserve"> </w:t>
      </w:r>
      <w:proofErr w:type="spellStart"/>
      <w:r w:rsidRPr="007D1ECD">
        <w:rPr>
          <w:rFonts w:cs="Calibri"/>
          <w:color w:val="000000"/>
        </w:rPr>
        <w:t>zulässt</w:t>
      </w:r>
      <w:proofErr w:type="spellEnd"/>
      <w:r w:rsidRPr="007D1ECD">
        <w:rPr>
          <w:rFonts w:cs="Calibri"/>
          <w:color w:val="000000"/>
        </w:rPr>
        <w:t>.</w:t>
      </w:r>
      <w:proofErr w:type="gramEnd"/>
      <w:r w:rsidRPr="007D1ECD">
        <w:rPr>
          <w:rFonts w:cs="Calibri"/>
          <w:color w:val="000000"/>
        </w:rPr>
        <w:t xml:space="preserve"> </w:t>
      </w:r>
    </w:p>
    <w:p w:rsidR="00E14DC4" w:rsidRPr="007D1ECD" w:rsidRDefault="00E14DC4" w:rsidP="00E14DC4">
      <w:pPr>
        <w:spacing w:after="200" w:line="276" w:lineRule="auto"/>
        <w:jc w:val="both"/>
        <w:rPr>
          <w:rFonts w:ascii="Calibri" w:hAnsi="Calibri" w:cs="Calibri"/>
          <w:color w:val="000000"/>
          <w:sz w:val="22"/>
          <w:szCs w:val="22"/>
        </w:rPr>
      </w:pPr>
      <w:r w:rsidRPr="007D1ECD">
        <w:rPr>
          <w:rFonts w:ascii="Calibri" w:hAnsi="Calibri" w:cs="Calibri"/>
          <w:b/>
          <w:color w:val="000000"/>
          <w:sz w:val="22"/>
          <w:szCs w:val="22"/>
        </w:rPr>
        <w:t>Keywords</w:t>
      </w:r>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Gewalt</w:t>
      </w:r>
      <w:proofErr w:type="spell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Atmosphäre</w:t>
      </w:r>
      <w:proofErr w:type="spell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Narratologie</w:t>
      </w:r>
      <w:proofErr w:type="spell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Herta</w:t>
      </w:r>
      <w:proofErr w:type="spellEnd"/>
      <w:r w:rsidRPr="007D1ECD">
        <w:rPr>
          <w:rFonts w:ascii="Calibri" w:hAnsi="Calibri" w:cs="Calibri"/>
          <w:color w:val="000000"/>
          <w:sz w:val="22"/>
          <w:szCs w:val="22"/>
        </w:rPr>
        <w:t xml:space="preserve"> Müller</w:t>
      </w:r>
    </w:p>
    <w:p w:rsidR="00E14DC4" w:rsidRDefault="00E14DC4" w:rsidP="00E14DC4">
      <w:pPr>
        <w:spacing w:after="200" w:line="276" w:lineRule="auto"/>
        <w:jc w:val="both"/>
        <w:rPr>
          <w:rFonts w:ascii="Calibri" w:hAnsi="Calibri" w:cs="Calibri"/>
          <w:color w:val="000000"/>
          <w:sz w:val="22"/>
          <w:szCs w:val="22"/>
        </w:rPr>
      </w:pPr>
    </w:p>
    <w:p w:rsidR="00E14DC4" w:rsidRDefault="00E14DC4" w:rsidP="00E14DC4">
      <w:pPr>
        <w:shd w:val="clear" w:color="auto" w:fill="FFFFFF"/>
        <w:spacing w:after="0" w:line="240" w:lineRule="auto"/>
        <w:rPr>
          <w:rFonts w:ascii="Calibri" w:hAnsi="Calibri" w:cs="Calibri"/>
          <w:b/>
          <w:bCs/>
          <w:sz w:val="22"/>
          <w:szCs w:val="22"/>
          <w:lang w:val="de-DE" w:eastAsia="hu-HU"/>
        </w:rPr>
      </w:pPr>
      <w:r>
        <w:rPr>
          <w:rFonts w:ascii="Calibri" w:hAnsi="Calibri" w:cs="Calibri"/>
          <w:b/>
          <w:bCs/>
          <w:sz w:val="22"/>
          <w:szCs w:val="22"/>
          <w:lang w:val="de-DE" w:eastAsia="hu-HU"/>
        </w:rPr>
        <w:t>Szabolcs OLÁH</w:t>
      </w:r>
    </w:p>
    <w:p w:rsidR="00E14DC4" w:rsidRPr="00E626A4" w:rsidRDefault="00E14DC4" w:rsidP="00E14DC4">
      <w:pPr>
        <w:shd w:val="clear" w:color="auto" w:fill="FFFFFF"/>
        <w:spacing w:after="0" w:line="240" w:lineRule="auto"/>
        <w:rPr>
          <w:rFonts w:ascii="Calibri" w:hAnsi="Calibri" w:cs="Calibri"/>
          <w:sz w:val="22"/>
          <w:szCs w:val="22"/>
          <w:lang w:val="hu-HU" w:eastAsia="hu-HU"/>
        </w:rPr>
      </w:pPr>
      <w:r w:rsidRPr="00E626A4">
        <w:rPr>
          <w:rFonts w:ascii="Calibri" w:hAnsi="Calibri" w:cs="Calibri"/>
          <w:b/>
          <w:bCs/>
          <w:sz w:val="22"/>
          <w:szCs w:val="22"/>
          <w:lang w:val="de-DE" w:eastAsia="hu-HU"/>
        </w:rPr>
        <w:t>Geschichte in Natur zu verwandeln</w:t>
      </w:r>
    </w:p>
    <w:p w:rsidR="00E14DC4" w:rsidRPr="00E626A4" w:rsidRDefault="00E14DC4" w:rsidP="00E14DC4">
      <w:pPr>
        <w:shd w:val="clear" w:color="auto" w:fill="FFFFFF"/>
        <w:spacing w:after="0" w:line="240" w:lineRule="auto"/>
        <w:rPr>
          <w:rFonts w:ascii="Calibri" w:hAnsi="Calibri" w:cs="Calibri"/>
          <w:sz w:val="22"/>
          <w:szCs w:val="22"/>
          <w:lang w:val="hu-HU" w:eastAsia="hu-HU"/>
        </w:rPr>
      </w:pPr>
      <w:r w:rsidRPr="00E626A4">
        <w:rPr>
          <w:rFonts w:ascii="Calibri" w:hAnsi="Calibri" w:cs="Calibri"/>
          <w:sz w:val="22"/>
          <w:szCs w:val="22"/>
          <w:lang w:val="de-DE" w:eastAsia="hu-HU"/>
        </w:rPr>
        <w:t>(Roland Barthes über die Diktatur des gesunden Menschenverstands)</w:t>
      </w:r>
    </w:p>
    <w:p w:rsidR="00E14DC4" w:rsidRPr="00E626A4" w:rsidRDefault="00E14DC4" w:rsidP="00E14DC4">
      <w:pPr>
        <w:shd w:val="clear" w:color="auto" w:fill="FFFFFF"/>
        <w:spacing w:after="0" w:line="240" w:lineRule="auto"/>
        <w:rPr>
          <w:rFonts w:ascii="Calibri" w:hAnsi="Calibri" w:cs="Calibri"/>
          <w:sz w:val="22"/>
          <w:szCs w:val="22"/>
          <w:lang w:val="hu-HU" w:eastAsia="hu-HU"/>
        </w:rPr>
      </w:pPr>
      <w:r w:rsidRPr="00E626A4">
        <w:rPr>
          <w:rFonts w:ascii="Calibri" w:hAnsi="Calibri" w:cs="Calibri"/>
          <w:sz w:val="22"/>
          <w:szCs w:val="22"/>
          <w:lang w:val="de-DE" w:eastAsia="hu-HU"/>
        </w:rPr>
        <w:t>Roland Barthes deckte 1957 in seinem Buch </w:t>
      </w:r>
      <w:r w:rsidRPr="00E626A4">
        <w:rPr>
          <w:rFonts w:ascii="Calibri" w:hAnsi="Calibri" w:cs="Calibri"/>
          <w:i/>
          <w:iCs/>
          <w:sz w:val="22"/>
          <w:szCs w:val="22"/>
          <w:lang w:val="de-DE" w:eastAsia="hu-HU"/>
        </w:rPr>
        <w:t>Mythen des Alltags</w:t>
      </w:r>
      <w:r w:rsidRPr="00E626A4">
        <w:rPr>
          <w:rFonts w:ascii="Calibri" w:hAnsi="Calibri" w:cs="Calibri"/>
          <w:sz w:val="22"/>
          <w:szCs w:val="22"/>
          <w:lang w:val="de-DE" w:eastAsia="hu-HU"/>
        </w:rPr>
        <w:t> in 53 kurzen, feuilletonistischen Artikeln die Mythen hinter bekannten Alltagsphänomenen seiner Zeit auf. Die Alltagsmythen der Konsumgesellschaft vermitteln Werte, schaffen Identitäten und zementieren Weltbilder. Mythen verwandeln ideologische Strategien in ökonomische Notwendigkeiten, Einzelinteressen in nationale Schicksalsfragen. Ihr Zweck ist die Naturalisierung aller kulturellen Konstruktionen. Mythen reduzieren die gesellschaftliche und ökonomische Komplexität auf die Idee einer Natürlichkeit und berauben die sozialen Phänomene aller Geschichtlichkeit. Barthes entlarvt den Essenzialismus als Täuschung. Die ideologiekritische Aufgabe des Mythologen ist es, die Zeichen der Alltagswelt in ihre Einzelteile zu zerlegen. Barthes hat bei der Analyse ideologischer, also verfestigter Denkmuster mit Hilfe des Konnotationsbegriffs verblüffende Ergebnisse erzielt. In meinem Aufsatz gilt es zu zeigen, wie der Mythenkritiker und Semiologe Barthes uns das Lesen der Mythen gelehrt hat.</w:t>
      </w:r>
    </w:p>
    <w:p w:rsidR="00E14DC4" w:rsidRPr="007D1ECD" w:rsidRDefault="00E14DC4" w:rsidP="00E14DC4">
      <w:pPr>
        <w:spacing w:after="200" w:line="276" w:lineRule="auto"/>
        <w:jc w:val="both"/>
        <w:rPr>
          <w:rFonts w:ascii="Calibri" w:hAnsi="Calibri" w:cs="Calibri"/>
          <w:color w:val="000000"/>
          <w:sz w:val="22"/>
          <w:szCs w:val="22"/>
        </w:rPr>
      </w:pPr>
    </w:p>
    <w:p w:rsidR="00E14DC4" w:rsidRPr="007D1ECD" w:rsidRDefault="00E14DC4" w:rsidP="00E14DC4">
      <w:pPr>
        <w:pStyle w:val="NoSpacing"/>
        <w:framePr w:hSpace="180" w:wrap="around" w:vAnchor="text" w:hAnchor="margin" w:y="210"/>
        <w:suppressOverlap/>
        <w:jc w:val="both"/>
        <w:rPr>
          <w:rFonts w:cs="Calibri"/>
          <w:b/>
        </w:rPr>
      </w:pPr>
      <w:r w:rsidRPr="007D1ECD">
        <w:rPr>
          <w:rFonts w:cs="Calibri"/>
          <w:b/>
        </w:rPr>
        <w:lastRenderedPageBreak/>
        <w:t xml:space="preserve">Renata-Alice STOICU-CRISAN </w:t>
      </w:r>
    </w:p>
    <w:p w:rsidR="00E14DC4" w:rsidRPr="007D1ECD" w:rsidRDefault="00E14DC4" w:rsidP="00E14DC4">
      <w:pPr>
        <w:pStyle w:val="NoSpacing"/>
        <w:framePr w:hSpace="180" w:wrap="around" w:vAnchor="text" w:hAnchor="margin" w:y="210"/>
        <w:suppressOverlap/>
        <w:jc w:val="both"/>
        <w:rPr>
          <w:rFonts w:cs="Calibri"/>
          <w:color w:val="000000"/>
        </w:rPr>
      </w:pPr>
      <w:r w:rsidRPr="007D1ECD">
        <w:rPr>
          <w:rFonts w:cs="Calibri"/>
          <w:b/>
          <w:color w:val="000000"/>
        </w:rPr>
        <w:t>Online-</w:t>
      </w:r>
      <w:proofErr w:type="spellStart"/>
      <w:r w:rsidRPr="007D1ECD">
        <w:rPr>
          <w:rFonts w:cs="Calibri"/>
          <w:b/>
          <w:color w:val="000000"/>
        </w:rPr>
        <w:t>Übungen</w:t>
      </w:r>
      <w:proofErr w:type="spellEnd"/>
      <w:r w:rsidRPr="007D1ECD">
        <w:rPr>
          <w:rFonts w:cs="Calibri"/>
          <w:b/>
          <w:color w:val="000000"/>
        </w:rPr>
        <w:t xml:space="preserve"> </w:t>
      </w:r>
      <w:proofErr w:type="spellStart"/>
      <w:r w:rsidRPr="007D1ECD">
        <w:rPr>
          <w:rFonts w:cs="Calibri"/>
          <w:b/>
          <w:color w:val="000000"/>
        </w:rPr>
        <w:t>im</w:t>
      </w:r>
      <w:proofErr w:type="spellEnd"/>
      <w:r w:rsidRPr="007D1ECD">
        <w:rPr>
          <w:rFonts w:cs="Calibri"/>
          <w:b/>
          <w:color w:val="000000"/>
        </w:rPr>
        <w:t xml:space="preserve"> </w:t>
      </w:r>
      <w:proofErr w:type="spellStart"/>
      <w:r w:rsidRPr="007D1ECD">
        <w:rPr>
          <w:rFonts w:cs="Calibri"/>
          <w:b/>
          <w:color w:val="000000"/>
        </w:rPr>
        <w:t>Kontaktunterricht</w:t>
      </w:r>
      <w:proofErr w:type="spellEnd"/>
      <w:r w:rsidRPr="007D1ECD">
        <w:rPr>
          <w:rFonts w:cs="Calibri"/>
          <w:b/>
          <w:color w:val="000000"/>
        </w:rPr>
        <w:t xml:space="preserve"> – die (fast) </w:t>
      </w:r>
      <w:proofErr w:type="spellStart"/>
      <w:r w:rsidRPr="007D1ECD">
        <w:rPr>
          <w:rFonts w:cs="Calibri"/>
          <w:b/>
          <w:color w:val="000000"/>
        </w:rPr>
        <w:t>virtuellen</w:t>
      </w:r>
      <w:proofErr w:type="spellEnd"/>
      <w:r w:rsidRPr="007D1ECD">
        <w:rPr>
          <w:rFonts w:cs="Calibri"/>
          <w:b/>
          <w:color w:val="000000"/>
        </w:rPr>
        <w:t xml:space="preserve"> </w:t>
      </w:r>
      <w:proofErr w:type="spellStart"/>
      <w:r w:rsidRPr="007D1ECD">
        <w:rPr>
          <w:rFonts w:cs="Calibri"/>
          <w:b/>
          <w:color w:val="000000"/>
        </w:rPr>
        <w:t>Hilfsmittel</w:t>
      </w:r>
      <w:proofErr w:type="spellEnd"/>
      <w:r w:rsidRPr="007D1ECD">
        <w:rPr>
          <w:rFonts w:cs="Calibri"/>
          <w:b/>
          <w:color w:val="000000"/>
        </w:rPr>
        <w:t xml:space="preserve"> </w:t>
      </w:r>
      <w:proofErr w:type="spellStart"/>
      <w:r w:rsidRPr="007D1ECD">
        <w:rPr>
          <w:rFonts w:cs="Calibri"/>
          <w:b/>
          <w:color w:val="000000"/>
        </w:rPr>
        <w:t>im</w:t>
      </w:r>
      <w:proofErr w:type="spellEnd"/>
      <w:r w:rsidRPr="007D1ECD">
        <w:rPr>
          <w:rFonts w:cs="Calibri"/>
          <w:b/>
          <w:color w:val="000000"/>
        </w:rPr>
        <w:t xml:space="preserve"> </w:t>
      </w:r>
      <w:proofErr w:type="spellStart"/>
      <w:r w:rsidRPr="007D1ECD">
        <w:rPr>
          <w:rFonts w:cs="Calibri"/>
          <w:b/>
          <w:color w:val="000000"/>
        </w:rPr>
        <w:t>DaF</w:t>
      </w:r>
      <w:proofErr w:type="spellEnd"/>
    </w:p>
    <w:p w:rsidR="00E14DC4" w:rsidRPr="007D1ECD" w:rsidRDefault="00E14DC4" w:rsidP="00E14DC4">
      <w:pPr>
        <w:pStyle w:val="NoSpacing"/>
        <w:framePr w:hSpace="180" w:wrap="around" w:vAnchor="text" w:hAnchor="margin" w:y="210"/>
        <w:suppressOverlap/>
        <w:jc w:val="both"/>
        <w:rPr>
          <w:rFonts w:cs="Calibri"/>
          <w:color w:val="000000"/>
        </w:rPr>
      </w:pPr>
      <w:proofErr w:type="spellStart"/>
      <w:r w:rsidRPr="007D1ECD">
        <w:rPr>
          <w:rFonts w:cs="Calibri"/>
          <w:color w:val="000000"/>
        </w:rPr>
        <w:t>Heutzutage</w:t>
      </w:r>
      <w:proofErr w:type="spellEnd"/>
      <w:r w:rsidRPr="007D1ECD">
        <w:rPr>
          <w:rFonts w:cs="Calibri"/>
          <w:color w:val="000000"/>
        </w:rPr>
        <w:t xml:space="preserve"> </w:t>
      </w:r>
      <w:proofErr w:type="spellStart"/>
      <w:r w:rsidRPr="007D1ECD">
        <w:rPr>
          <w:rFonts w:cs="Calibri"/>
          <w:color w:val="000000"/>
        </w:rPr>
        <w:t>haben</w:t>
      </w:r>
      <w:proofErr w:type="spellEnd"/>
      <w:r w:rsidRPr="007D1ECD">
        <w:rPr>
          <w:rFonts w:cs="Calibri"/>
          <w:color w:val="000000"/>
        </w:rPr>
        <w:t xml:space="preserve"> die </w:t>
      </w:r>
      <w:proofErr w:type="spellStart"/>
      <w:r w:rsidRPr="007D1ECD">
        <w:rPr>
          <w:rFonts w:cs="Calibri"/>
          <w:color w:val="000000"/>
        </w:rPr>
        <w:t>Medien</w:t>
      </w:r>
      <w:proofErr w:type="spellEnd"/>
      <w:r w:rsidRPr="007D1ECD">
        <w:rPr>
          <w:rFonts w:cs="Calibri"/>
          <w:color w:val="000000"/>
        </w:rPr>
        <w:t xml:space="preserve"> </w:t>
      </w:r>
      <w:proofErr w:type="spellStart"/>
      <w:r w:rsidRPr="007D1ECD">
        <w:rPr>
          <w:rFonts w:cs="Calibri"/>
          <w:color w:val="000000"/>
        </w:rPr>
        <w:t>einen</w:t>
      </w:r>
      <w:proofErr w:type="spellEnd"/>
      <w:r w:rsidRPr="007D1ECD">
        <w:rPr>
          <w:rFonts w:cs="Calibri"/>
          <w:color w:val="000000"/>
        </w:rPr>
        <w:t xml:space="preserve"> </w:t>
      </w:r>
      <w:proofErr w:type="spellStart"/>
      <w:r w:rsidRPr="007D1ECD">
        <w:rPr>
          <w:rFonts w:cs="Calibri"/>
          <w:color w:val="000000"/>
        </w:rPr>
        <w:t>sehr</w:t>
      </w:r>
      <w:proofErr w:type="spellEnd"/>
      <w:r w:rsidRPr="007D1ECD">
        <w:rPr>
          <w:rFonts w:cs="Calibri"/>
          <w:color w:val="000000"/>
        </w:rPr>
        <w:t xml:space="preserve"> </w:t>
      </w:r>
      <w:proofErr w:type="spellStart"/>
      <w:r w:rsidRPr="007D1ECD">
        <w:rPr>
          <w:rFonts w:cs="Calibri"/>
          <w:color w:val="000000"/>
        </w:rPr>
        <w:t>großen</w:t>
      </w:r>
      <w:proofErr w:type="spellEnd"/>
      <w:r w:rsidRPr="007D1ECD">
        <w:rPr>
          <w:rFonts w:cs="Calibri"/>
          <w:color w:val="000000"/>
        </w:rPr>
        <w:t xml:space="preserve"> </w:t>
      </w:r>
      <w:proofErr w:type="spellStart"/>
      <w:r w:rsidRPr="007D1ECD">
        <w:rPr>
          <w:rFonts w:cs="Calibri"/>
          <w:color w:val="000000"/>
        </w:rPr>
        <w:t>Einfluss</w:t>
      </w:r>
      <w:proofErr w:type="spellEnd"/>
      <w:r w:rsidRPr="007D1ECD">
        <w:rPr>
          <w:rFonts w:cs="Calibri"/>
          <w:color w:val="000000"/>
        </w:rPr>
        <w:t xml:space="preserve"> auf </w:t>
      </w:r>
      <w:proofErr w:type="spellStart"/>
      <w:r w:rsidRPr="007D1ECD">
        <w:rPr>
          <w:rFonts w:cs="Calibri"/>
          <w:color w:val="000000"/>
        </w:rPr>
        <w:t>unser</w:t>
      </w:r>
      <w:proofErr w:type="spellEnd"/>
      <w:r w:rsidRPr="007D1ECD">
        <w:rPr>
          <w:rFonts w:cs="Calibri"/>
          <w:color w:val="000000"/>
        </w:rPr>
        <w:t xml:space="preserve"> </w:t>
      </w:r>
      <w:proofErr w:type="spellStart"/>
      <w:r w:rsidRPr="007D1ECD">
        <w:rPr>
          <w:rFonts w:cs="Calibri"/>
          <w:color w:val="000000"/>
        </w:rPr>
        <w:t>Leben</w:t>
      </w:r>
      <w:proofErr w:type="spellEnd"/>
      <w:r w:rsidRPr="007D1ECD">
        <w:rPr>
          <w:rFonts w:cs="Calibri"/>
          <w:color w:val="000000"/>
        </w:rPr>
        <w:t xml:space="preserve"> in den </w:t>
      </w:r>
      <w:proofErr w:type="spellStart"/>
      <w:r w:rsidRPr="007D1ECD">
        <w:rPr>
          <w:rFonts w:cs="Calibri"/>
          <w:color w:val="000000"/>
        </w:rPr>
        <w:t>Schulen</w:t>
      </w:r>
      <w:proofErr w:type="spellEnd"/>
      <w:r w:rsidRPr="007D1ECD">
        <w:rPr>
          <w:rFonts w:cs="Calibri"/>
          <w:color w:val="000000"/>
        </w:rPr>
        <w:t xml:space="preserve">, </w:t>
      </w:r>
      <w:proofErr w:type="spellStart"/>
      <w:r w:rsidRPr="007D1ECD">
        <w:rPr>
          <w:rFonts w:cs="Calibri"/>
          <w:color w:val="000000"/>
        </w:rPr>
        <w:t>deswegen</w:t>
      </w:r>
      <w:proofErr w:type="spellEnd"/>
      <w:r w:rsidRPr="007D1ECD">
        <w:rPr>
          <w:rFonts w:cs="Calibri"/>
          <w:color w:val="000000"/>
        </w:rPr>
        <w:t xml:space="preserve"> </w:t>
      </w:r>
      <w:proofErr w:type="spellStart"/>
      <w:r w:rsidRPr="007D1ECD">
        <w:rPr>
          <w:rFonts w:cs="Calibri"/>
          <w:color w:val="000000"/>
        </w:rPr>
        <w:t>beschäftige</w:t>
      </w:r>
      <w:proofErr w:type="spellEnd"/>
      <w:r w:rsidRPr="007D1ECD">
        <w:rPr>
          <w:rFonts w:cs="Calibri"/>
          <w:color w:val="000000"/>
        </w:rPr>
        <w:t xml:space="preserve"> </w:t>
      </w:r>
      <w:proofErr w:type="spellStart"/>
      <w:r w:rsidRPr="007D1ECD">
        <w:rPr>
          <w:rFonts w:cs="Calibri"/>
          <w:color w:val="000000"/>
        </w:rPr>
        <w:t>ich</w:t>
      </w:r>
      <w:proofErr w:type="spellEnd"/>
      <w:r w:rsidRPr="007D1ECD">
        <w:rPr>
          <w:rFonts w:cs="Calibri"/>
          <w:color w:val="000000"/>
        </w:rPr>
        <w:t xml:space="preserve"> </w:t>
      </w:r>
      <w:proofErr w:type="spellStart"/>
      <w:proofErr w:type="gramStart"/>
      <w:r w:rsidRPr="007D1ECD">
        <w:rPr>
          <w:rFonts w:cs="Calibri"/>
          <w:color w:val="000000"/>
        </w:rPr>
        <w:t>mich</w:t>
      </w:r>
      <w:proofErr w:type="spellEnd"/>
      <w:proofErr w:type="gramEnd"/>
      <w:r w:rsidRPr="007D1ECD">
        <w:rPr>
          <w:rFonts w:cs="Calibri"/>
          <w:color w:val="000000"/>
        </w:rPr>
        <w:t xml:space="preserve"> </w:t>
      </w:r>
      <w:proofErr w:type="spellStart"/>
      <w:r w:rsidRPr="007D1ECD">
        <w:rPr>
          <w:rFonts w:cs="Calibri"/>
          <w:color w:val="000000"/>
        </w:rPr>
        <w:t>mit</w:t>
      </w:r>
      <w:proofErr w:type="spellEnd"/>
      <w:r w:rsidRPr="007D1ECD">
        <w:rPr>
          <w:rFonts w:cs="Calibri"/>
          <w:color w:val="000000"/>
        </w:rPr>
        <w:t xml:space="preserve"> </w:t>
      </w:r>
      <w:proofErr w:type="spellStart"/>
      <w:r w:rsidRPr="007D1ECD">
        <w:rPr>
          <w:rFonts w:cs="Calibri"/>
          <w:color w:val="000000"/>
        </w:rPr>
        <w:t>dem</w:t>
      </w:r>
      <w:proofErr w:type="spellEnd"/>
      <w:r w:rsidRPr="007D1ECD">
        <w:rPr>
          <w:rFonts w:cs="Calibri"/>
          <w:color w:val="000000"/>
        </w:rPr>
        <w:t xml:space="preserve"> </w:t>
      </w:r>
      <w:proofErr w:type="spellStart"/>
      <w:r w:rsidRPr="007D1ECD">
        <w:rPr>
          <w:rFonts w:cs="Calibri"/>
          <w:color w:val="000000"/>
        </w:rPr>
        <w:t>Einsatz</w:t>
      </w:r>
      <w:proofErr w:type="spellEnd"/>
      <w:r w:rsidRPr="007D1ECD">
        <w:rPr>
          <w:rFonts w:cs="Calibri"/>
          <w:color w:val="000000"/>
        </w:rPr>
        <w:t xml:space="preserve"> von audio-</w:t>
      </w:r>
      <w:proofErr w:type="spellStart"/>
      <w:r w:rsidRPr="007D1ECD">
        <w:rPr>
          <w:rFonts w:cs="Calibri"/>
          <w:color w:val="000000"/>
        </w:rPr>
        <w:t>visuellen</w:t>
      </w:r>
      <w:proofErr w:type="spellEnd"/>
      <w:r w:rsidRPr="007D1ECD">
        <w:rPr>
          <w:rFonts w:cs="Calibri"/>
          <w:color w:val="000000"/>
        </w:rPr>
        <w:t xml:space="preserve"> </w:t>
      </w:r>
      <w:proofErr w:type="spellStart"/>
      <w:r w:rsidRPr="007D1ECD">
        <w:rPr>
          <w:rFonts w:cs="Calibri"/>
          <w:color w:val="000000"/>
        </w:rPr>
        <w:t>Materialien</w:t>
      </w:r>
      <w:proofErr w:type="spellEnd"/>
      <w:r w:rsidRPr="007D1ECD">
        <w:rPr>
          <w:rFonts w:cs="Calibri"/>
          <w:color w:val="000000"/>
        </w:rPr>
        <w:t xml:space="preserve"> </w:t>
      </w:r>
      <w:proofErr w:type="spellStart"/>
      <w:r w:rsidRPr="007D1ECD">
        <w:rPr>
          <w:rFonts w:cs="Calibri"/>
          <w:color w:val="000000"/>
        </w:rPr>
        <w:t>im</w:t>
      </w:r>
      <w:proofErr w:type="spellEnd"/>
      <w:r w:rsidRPr="007D1ECD">
        <w:rPr>
          <w:rFonts w:cs="Calibri"/>
          <w:color w:val="000000"/>
        </w:rPr>
        <w:t xml:space="preserve"> Deutsch </w:t>
      </w:r>
      <w:proofErr w:type="spellStart"/>
      <w:r w:rsidRPr="007D1ECD">
        <w:rPr>
          <w:rFonts w:cs="Calibri"/>
          <w:color w:val="000000"/>
        </w:rPr>
        <w:t>als</w:t>
      </w:r>
      <w:proofErr w:type="spellEnd"/>
      <w:r w:rsidRPr="007D1ECD">
        <w:rPr>
          <w:rFonts w:cs="Calibri"/>
          <w:color w:val="000000"/>
        </w:rPr>
        <w:t xml:space="preserve"> </w:t>
      </w:r>
      <w:proofErr w:type="spellStart"/>
      <w:r w:rsidRPr="007D1ECD">
        <w:rPr>
          <w:rFonts w:cs="Calibri"/>
          <w:color w:val="000000"/>
        </w:rPr>
        <w:t>Fremdsprachenunterricht</w:t>
      </w:r>
      <w:proofErr w:type="spellEnd"/>
      <w:r w:rsidRPr="007D1ECD">
        <w:rPr>
          <w:rFonts w:cs="Calibri"/>
          <w:color w:val="000000"/>
        </w:rPr>
        <w:t xml:space="preserve">. </w:t>
      </w:r>
      <w:proofErr w:type="gramStart"/>
      <w:r w:rsidRPr="007D1ECD">
        <w:rPr>
          <w:rFonts w:cs="Calibri"/>
          <w:color w:val="000000"/>
        </w:rPr>
        <w:t xml:space="preserve">In der Praxis </w:t>
      </w:r>
      <w:proofErr w:type="spellStart"/>
      <w:r w:rsidRPr="007D1ECD">
        <w:rPr>
          <w:rFonts w:cs="Calibri"/>
          <w:color w:val="000000"/>
        </w:rPr>
        <w:t>gibt</w:t>
      </w:r>
      <w:proofErr w:type="spellEnd"/>
      <w:r w:rsidRPr="007D1ECD">
        <w:rPr>
          <w:rFonts w:cs="Calibri"/>
          <w:color w:val="000000"/>
        </w:rPr>
        <w:t xml:space="preserve"> </w:t>
      </w:r>
      <w:proofErr w:type="spellStart"/>
      <w:r w:rsidRPr="007D1ECD">
        <w:rPr>
          <w:rFonts w:cs="Calibri"/>
          <w:color w:val="000000"/>
        </w:rPr>
        <w:t>es</w:t>
      </w:r>
      <w:proofErr w:type="spellEnd"/>
      <w:r w:rsidRPr="007D1ECD">
        <w:rPr>
          <w:rFonts w:cs="Calibri"/>
          <w:color w:val="000000"/>
        </w:rPr>
        <w:t xml:space="preserve"> </w:t>
      </w:r>
      <w:proofErr w:type="spellStart"/>
      <w:r w:rsidRPr="007D1ECD">
        <w:rPr>
          <w:rFonts w:cs="Calibri"/>
          <w:color w:val="000000"/>
        </w:rPr>
        <w:t>zu</w:t>
      </w:r>
      <w:proofErr w:type="spellEnd"/>
      <w:r w:rsidRPr="007D1ECD">
        <w:rPr>
          <w:rFonts w:cs="Calibri"/>
          <w:color w:val="000000"/>
        </w:rPr>
        <w:t xml:space="preserve"> fast </w:t>
      </w:r>
      <w:proofErr w:type="spellStart"/>
      <w:r w:rsidRPr="007D1ECD">
        <w:rPr>
          <w:rFonts w:cs="Calibri"/>
          <w:color w:val="000000"/>
        </w:rPr>
        <w:t>jedem</w:t>
      </w:r>
      <w:proofErr w:type="spellEnd"/>
      <w:r w:rsidRPr="007D1ECD">
        <w:rPr>
          <w:rFonts w:cs="Calibri"/>
          <w:color w:val="000000"/>
        </w:rPr>
        <w:t xml:space="preserve"> </w:t>
      </w:r>
      <w:proofErr w:type="spellStart"/>
      <w:r w:rsidRPr="007D1ECD">
        <w:rPr>
          <w:rFonts w:cs="Calibri"/>
          <w:color w:val="000000"/>
        </w:rPr>
        <w:t>Thema</w:t>
      </w:r>
      <w:proofErr w:type="spellEnd"/>
      <w:r w:rsidRPr="007D1ECD">
        <w:rPr>
          <w:rFonts w:cs="Calibri"/>
          <w:color w:val="000000"/>
        </w:rPr>
        <w:t xml:space="preserve"> audio-</w:t>
      </w:r>
      <w:proofErr w:type="spellStart"/>
      <w:r w:rsidRPr="007D1ECD">
        <w:rPr>
          <w:rFonts w:cs="Calibri"/>
          <w:color w:val="000000"/>
        </w:rPr>
        <w:t>visuelle</w:t>
      </w:r>
      <w:proofErr w:type="spellEnd"/>
      <w:r w:rsidRPr="007D1ECD">
        <w:rPr>
          <w:rFonts w:cs="Calibri"/>
          <w:color w:val="000000"/>
        </w:rPr>
        <w:t xml:space="preserve"> </w:t>
      </w:r>
      <w:proofErr w:type="spellStart"/>
      <w:r w:rsidRPr="007D1ECD">
        <w:rPr>
          <w:rFonts w:cs="Calibri"/>
          <w:color w:val="000000"/>
        </w:rPr>
        <w:t>Materialien</w:t>
      </w:r>
      <w:proofErr w:type="spellEnd"/>
      <w:r w:rsidRPr="007D1ECD">
        <w:rPr>
          <w:rFonts w:cs="Calibri"/>
          <w:color w:val="000000"/>
        </w:rPr>
        <w:t xml:space="preserve"> </w:t>
      </w:r>
      <w:proofErr w:type="spellStart"/>
      <w:r w:rsidRPr="007D1ECD">
        <w:rPr>
          <w:rFonts w:cs="Calibri"/>
          <w:color w:val="000000"/>
        </w:rPr>
        <w:t>mit</w:t>
      </w:r>
      <w:proofErr w:type="spellEnd"/>
      <w:r w:rsidRPr="007D1ECD">
        <w:rPr>
          <w:rFonts w:cs="Calibri"/>
          <w:color w:val="000000"/>
        </w:rPr>
        <w:t xml:space="preserve"> </w:t>
      </w:r>
      <w:proofErr w:type="spellStart"/>
      <w:r w:rsidRPr="007D1ECD">
        <w:rPr>
          <w:rFonts w:cs="Calibri"/>
          <w:color w:val="000000"/>
        </w:rPr>
        <w:t>Übungen</w:t>
      </w:r>
      <w:proofErr w:type="spellEnd"/>
      <w:r w:rsidRPr="007D1ECD">
        <w:rPr>
          <w:rFonts w:cs="Calibri"/>
          <w:color w:val="000000"/>
        </w:rPr>
        <w:t xml:space="preserve"> </w:t>
      </w:r>
      <w:proofErr w:type="spellStart"/>
      <w:r w:rsidRPr="007D1ECD">
        <w:rPr>
          <w:rFonts w:cs="Calibri"/>
          <w:color w:val="000000"/>
        </w:rPr>
        <w:t>bearbeitet</w:t>
      </w:r>
      <w:proofErr w:type="spellEnd"/>
      <w:r w:rsidRPr="007D1ECD">
        <w:rPr>
          <w:rFonts w:cs="Calibri"/>
          <w:color w:val="000000"/>
        </w:rPr>
        <w:t>.</w:t>
      </w:r>
      <w:proofErr w:type="gramEnd"/>
      <w:r w:rsidRPr="007D1ECD">
        <w:rPr>
          <w:rFonts w:cs="Calibri"/>
          <w:color w:val="000000"/>
        </w:rPr>
        <w:t xml:space="preserve"> Der </w:t>
      </w:r>
      <w:proofErr w:type="spellStart"/>
      <w:r w:rsidRPr="007D1ECD">
        <w:rPr>
          <w:rFonts w:cs="Calibri"/>
          <w:color w:val="000000"/>
        </w:rPr>
        <w:t>Lernende</w:t>
      </w:r>
      <w:proofErr w:type="spellEnd"/>
      <w:r w:rsidRPr="007D1ECD">
        <w:rPr>
          <w:rFonts w:cs="Calibri"/>
          <w:color w:val="000000"/>
        </w:rPr>
        <w:t xml:space="preserve"> </w:t>
      </w:r>
      <w:proofErr w:type="spellStart"/>
      <w:r w:rsidRPr="007D1ECD">
        <w:rPr>
          <w:rFonts w:cs="Calibri"/>
          <w:color w:val="000000"/>
        </w:rPr>
        <w:t>kann</w:t>
      </w:r>
      <w:proofErr w:type="spellEnd"/>
      <w:r w:rsidRPr="007D1ECD">
        <w:rPr>
          <w:rFonts w:cs="Calibri"/>
          <w:color w:val="000000"/>
        </w:rPr>
        <w:t xml:space="preserve"> </w:t>
      </w:r>
      <w:proofErr w:type="spellStart"/>
      <w:r w:rsidRPr="007D1ECD">
        <w:rPr>
          <w:rFonts w:cs="Calibri"/>
          <w:color w:val="000000"/>
        </w:rPr>
        <w:t>motivierter</w:t>
      </w:r>
      <w:proofErr w:type="spellEnd"/>
      <w:r w:rsidRPr="007D1ECD">
        <w:rPr>
          <w:rFonts w:cs="Calibri"/>
          <w:color w:val="000000"/>
        </w:rPr>
        <w:t xml:space="preserve"> </w:t>
      </w:r>
      <w:proofErr w:type="spellStart"/>
      <w:r w:rsidRPr="007D1ECD">
        <w:rPr>
          <w:rFonts w:cs="Calibri"/>
          <w:color w:val="000000"/>
        </w:rPr>
        <w:t>durch</w:t>
      </w:r>
      <w:proofErr w:type="spellEnd"/>
      <w:r w:rsidRPr="007D1ECD">
        <w:rPr>
          <w:rFonts w:cs="Calibri"/>
          <w:color w:val="000000"/>
        </w:rPr>
        <w:t xml:space="preserve"> den </w:t>
      </w:r>
      <w:proofErr w:type="spellStart"/>
      <w:r w:rsidRPr="007D1ECD">
        <w:rPr>
          <w:rFonts w:cs="Calibri"/>
          <w:color w:val="000000"/>
        </w:rPr>
        <w:t>Einsatz</w:t>
      </w:r>
      <w:proofErr w:type="spellEnd"/>
      <w:r w:rsidRPr="007D1ECD">
        <w:rPr>
          <w:rFonts w:cs="Calibri"/>
          <w:color w:val="000000"/>
        </w:rPr>
        <w:t xml:space="preserve"> von </w:t>
      </w:r>
      <w:proofErr w:type="spellStart"/>
      <w:r w:rsidRPr="007D1ECD">
        <w:rPr>
          <w:rFonts w:cs="Calibri"/>
          <w:color w:val="000000"/>
        </w:rPr>
        <w:t>Kurzvideos</w:t>
      </w:r>
      <w:proofErr w:type="spellEnd"/>
      <w:r w:rsidRPr="007D1ECD">
        <w:rPr>
          <w:rFonts w:cs="Calibri"/>
          <w:color w:val="000000"/>
        </w:rPr>
        <w:t xml:space="preserve"> </w:t>
      </w:r>
      <w:proofErr w:type="spellStart"/>
      <w:proofErr w:type="gramStart"/>
      <w:r w:rsidRPr="007D1ECD">
        <w:rPr>
          <w:rFonts w:cs="Calibri"/>
          <w:color w:val="000000"/>
        </w:rPr>
        <w:t>oder</w:t>
      </w:r>
      <w:proofErr w:type="spellEnd"/>
      <w:proofErr w:type="gramEnd"/>
      <w:r w:rsidRPr="007D1ECD">
        <w:rPr>
          <w:rFonts w:cs="Calibri"/>
          <w:color w:val="000000"/>
        </w:rPr>
        <w:t xml:space="preserve"> </w:t>
      </w:r>
      <w:proofErr w:type="spellStart"/>
      <w:r w:rsidRPr="007D1ECD">
        <w:rPr>
          <w:rFonts w:cs="Calibri"/>
          <w:color w:val="000000"/>
        </w:rPr>
        <w:t>virtuellen</w:t>
      </w:r>
      <w:proofErr w:type="spellEnd"/>
      <w:r w:rsidRPr="007D1ECD">
        <w:rPr>
          <w:rFonts w:cs="Calibri"/>
          <w:color w:val="000000"/>
        </w:rPr>
        <w:t xml:space="preserve"> </w:t>
      </w:r>
      <w:proofErr w:type="spellStart"/>
      <w:r w:rsidRPr="007D1ECD">
        <w:rPr>
          <w:rFonts w:cs="Calibri"/>
          <w:color w:val="000000"/>
        </w:rPr>
        <w:t>Aufgaben</w:t>
      </w:r>
      <w:proofErr w:type="spellEnd"/>
      <w:r w:rsidRPr="007D1ECD">
        <w:rPr>
          <w:rFonts w:cs="Calibri"/>
          <w:color w:val="000000"/>
        </w:rPr>
        <w:t xml:space="preserve"> </w:t>
      </w:r>
      <w:proofErr w:type="spellStart"/>
      <w:r w:rsidRPr="007D1ECD">
        <w:rPr>
          <w:rFonts w:cs="Calibri"/>
          <w:color w:val="000000"/>
        </w:rPr>
        <w:t>als</w:t>
      </w:r>
      <w:proofErr w:type="spellEnd"/>
      <w:r w:rsidRPr="007D1ECD">
        <w:rPr>
          <w:rFonts w:cs="Calibri"/>
          <w:color w:val="000000"/>
        </w:rPr>
        <w:t xml:space="preserve"> </w:t>
      </w:r>
      <w:proofErr w:type="spellStart"/>
      <w:r w:rsidRPr="007D1ECD">
        <w:rPr>
          <w:rFonts w:cs="Calibri"/>
          <w:color w:val="000000"/>
        </w:rPr>
        <w:t>durch</w:t>
      </w:r>
      <w:proofErr w:type="spellEnd"/>
      <w:r w:rsidRPr="007D1ECD">
        <w:rPr>
          <w:rFonts w:cs="Calibri"/>
          <w:color w:val="000000"/>
        </w:rPr>
        <w:t xml:space="preserve"> </w:t>
      </w:r>
      <w:proofErr w:type="spellStart"/>
      <w:r w:rsidRPr="007D1ECD">
        <w:rPr>
          <w:rFonts w:cs="Calibri"/>
          <w:color w:val="000000"/>
        </w:rPr>
        <w:t>herkömmliche</w:t>
      </w:r>
      <w:proofErr w:type="spellEnd"/>
      <w:r w:rsidRPr="007D1ECD">
        <w:rPr>
          <w:rFonts w:cs="Calibri"/>
          <w:color w:val="000000"/>
        </w:rPr>
        <w:t xml:space="preserve"> </w:t>
      </w:r>
      <w:proofErr w:type="spellStart"/>
      <w:r w:rsidRPr="007D1ECD">
        <w:rPr>
          <w:rFonts w:cs="Calibri"/>
          <w:color w:val="000000"/>
        </w:rPr>
        <w:t>Medien</w:t>
      </w:r>
      <w:proofErr w:type="spellEnd"/>
      <w:r w:rsidRPr="007D1ECD">
        <w:rPr>
          <w:rFonts w:cs="Calibri"/>
          <w:color w:val="000000"/>
        </w:rPr>
        <w:t xml:space="preserve"> </w:t>
      </w:r>
      <w:proofErr w:type="spellStart"/>
      <w:r w:rsidRPr="007D1ECD">
        <w:rPr>
          <w:rFonts w:cs="Calibri"/>
          <w:color w:val="000000"/>
        </w:rPr>
        <w:t>werden</w:t>
      </w:r>
      <w:proofErr w:type="spellEnd"/>
      <w:r w:rsidRPr="007D1ECD">
        <w:rPr>
          <w:rFonts w:cs="Calibri"/>
          <w:color w:val="000000"/>
        </w:rPr>
        <w:t xml:space="preserve">, </w:t>
      </w:r>
      <w:proofErr w:type="spellStart"/>
      <w:r w:rsidRPr="007D1ECD">
        <w:rPr>
          <w:rFonts w:cs="Calibri"/>
          <w:color w:val="000000"/>
        </w:rPr>
        <w:t>weil</w:t>
      </w:r>
      <w:proofErr w:type="spellEnd"/>
      <w:r w:rsidRPr="007D1ECD">
        <w:rPr>
          <w:rFonts w:cs="Calibri"/>
          <w:color w:val="000000"/>
        </w:rPr>
        <w:t xml:space="preserve"> </w:t>
      </w:r>
      <w:proofErr w:type="spellStart"/>
      <w:r w:rsidRPr="007D1ECD">
        <w:rPr>
          <w:rFonts w:cs="Calibri"/>
          <w:color w:val="000000"/>
        </w:rPr>
        <w:t>sie</w:t>
      </w:r>
      <w:proofErr w:type="spellEnd"/>
      <w:r w:rsidRPr="007D1ECD">
        <w:rPr>
          <w:rFonts w:cs="Calibri"/>
          <w:color w:val="000000"/>
        </w:rPr>
        <w:t xml:space="preserve"> </w:t>
      </w:r>
      <w:proofErr w:type="spellStart"/>
      <w:r w:rsidRPr="007D1ECD">
        <w:rPr>
          <w:rFonts w:cs="Calibri"/>
          <w:color w:val="000000"/>
        </w:rPr>
        <w:t>Spaß</w:t>
      </w:r>
      <w:proofErr w:type="spellEnd"/>
      <w:r w:rsidRPr="007D1ECD">
        <w:rPr>
          <w:rFonts w:cs="Calibri"/>
          <w:color w:val="000000"/>
        </w:rPr>
        <w:t xml:space="preserve"> und </w:t>
      </w:r>
      <w:proofErr w:type="spellStart"/>
      <w:r w:rsidRPr="007D1ECD">
        <w:rPr>
          <w:rFonts w:cs="Calibri"/>
          <w:color w:val="000000"/>
        </w:rPr>
        <w:t>Vielfältigkeit</w:t>
      </w:r>
      <w:proofErr w:type="spellEnd"/>
      <w:r w:rsidRPr="007D1ECD">
        <w:rPr>
          <w:rFonts w:cs="Calibri"/>
          <w:color w:val="000000"/>
        </w:rPr>
        <w:t xml:space="preserve"> </w:t>
      </w:r>
      <w:proofErr w:type="spellStart"/>
      <w:r w:rsidRPr="007D1ECD">
        <w:rPr>
          <w:rFonts w:cs="Calibri"/>
          <w:color w:val="000000"/>
        </w:rPr>
        <w:t>bieten</w:t>
      </w:r>
      <w:proofErr w:type="spellEnd"/>
      <w:r w:rsidRPr="007D1ECD">
        <w:rPr>
          <w:rFonts w:cs="Calibri"/>
          <w:color w:val="000000"/>
        </w:rPr>
        <w:t xml:space="preserve">. In </w:t>
      </w:r>
      <w:proofErr w:type="spellStart"/>
      <w:r w:rsidRPr="007D1ECD">
        <w:rPr>
          <w:rFonts w:cs="Calibri"/>
          <w:color w:val="000000"/>
        </w:rPr>
        <w:t>meinem</w:t>
      </w:r>
      <w:proofErr w:type="spellEnd"/>
      <w:r w:rsidRPr="007D1ECD">
        <w:rPr>
          <w:rFonts w:cs="Calibri"/>
          <w:color w:val="000000"/>
        </w:rPr>
        <w:t xml:space="preserve"> </w:t>
      </w:r>
      <w:proofErr w:type="spellStart"/>
      <w:r w:rsidRPr="007D1ECD">
        <w:rPr>
          <w:rFonts w:cs="Calibri"/>
          <w:color w:val="000000"/>
        </w:rPr>
        <w:t>Beitrag</w:t>
      </w:r>
      <w:proofErr w:type="spellEnd"/>
      <w:r w:rsidRPr="007D1ECD">
        <w:rPr>
          <w:rFonts w:cs="Calibri"/>
          <w:color w:val="000000"/>
        </w:rPr>
        <w:t xml:space="preserve"> </w:t>
      </w:r>
      <w:proofErr w:type="spellStart"/>
      <w:r w:rsidRPr="007D1ECD">
        <w:rPr>
          <w:rFonts w:cs="Calibri"/>
          <w:color w:val="000000"/>
        </w:rPr>
        <w:t>möchte</w:t>
      </w:r>
      <w:proofErr w:type="spellEnd"/>
      <w:r w:rsidRPr="007D1ECD">
        <w:rPr>
          <w:rFonts w:cs="Calibri"/>
          <w:color w:val="000000"/>
        </w:rPr>
        <w:t xml:space="preserve"> </w:t>
      </w:r>
      <w:proofErr w:type="spellStart"/>
      <w:r w:rsidRPr="007D1ECD">
        <w:rPr>
          <w:rFonts w:cs="Calibri"/>
          <w:color w:val="000000"/>
        </w:rPr>
        <w:t>ich</w:t>
      </w:r>
      <w:proofErr w:type="spellEnd"/>
      <w:r w:rsidRPr="007D1ECD">
        <w:rPr>
          <w:rFonts w:cs="Calibri"/>
          <w:color w:val="000000"/>
        </w:rPr>
        <w:t xml:space="preserve"> </w:t>
      </w:r>
      <w:proofErr w:type="spellStart"/>
      <w:r w:rsidRPr="007D1ECD">
        <w:rPr>
          <w:rFonts w:cs="Calibri"/>
          <w:color w:val="000000"/>
        </w:rPr>
        <w:t>beweisen</w:t>
      </w:r>
      <w:proofErr w:type="spellEnd"/>
      <w:r w:rsidRPr="007D1ECD">
        <w:rPr>
          <w:rFonts w:cs="Calibri"/>
          <w:color w:val="000000"/>
        </w:rPr>
        <w:t xml:space="preserve">, </w:t>
      </w:r>
      <w:proofErr w:type="spellStart"/>
      <w:r w:rsidRPr="007D1ECD">
        <w:rPr>
          <w:rFonts w:cs="Calibri"/>
          <w:color w:val="000000"/>
        </w:rPr>
        <w:t>dass</w:t>
      </w:r>
      <w:proofErr w:type="spellEnd"/>
      <w:r w:rsidRPr="007D1ECD">
        <w:rPr>
          <w:rFonts w:cs="Calibri"/>
          <w:color w:val="000000"/>
        </w:rPr>
        <w:t xml:space="preserve"> die online-</w:t>
      </w:r>
      <w:proofErr w:type="spellStart"/>
      <w:r w:rsidRPr="007D1ECD">
        <w:rPr>
          <w:rFonts w:cs="Calibri"/>
          <w:color w:val="000000"/>
        </w:rPr>
        <w:t>Aufgaben</w:t>
      </w:r>
      <w:proofErr w:type="spellEnd"/>
      <w:r w:rsidRPr="007D1ECD">
        <w:rPr>
          <w:rFonts w:cs="Calibri"/>
          <w:color w:val="000000"/>
        </w:rPr>
        <w:t xml:space="preserve"> </w:t>
      </w:r>
      <w:proofErr w:type="spellStart"/>
      <w:r w:rsidRPr="007D1ECD">
        <w:rPr>
          <w:rFonts w:cs="Calibri"/>
          <w:color w:val="000000"/>
        </w:rPr>
        <w:t>auch</w:t>
      </w:r>
      <w:proofErr w:type="spellEnd"/>
      <w:r w:rsidRPr="007D1ECD">
        <w:rPr>
          <w:rFonts w:cs="Calibri"/>
          <w:color w:val="000000"/>
        </w:rPr>
        <w:t xml:space="preserve"> in </w:t>
      </w:r>
      <w:proofErr w:type="spellStart"/>
      <w:r w:rsidRPr="007D1ECD">
        <w:rPr>
          <w:rFonts w:cs="Calibri"/>
          <w:color w:val="000000"/>
        </w:rPr>
        <w:t>einem</w:t>
      </w:r>
      <w:proofErr w:type="spellEnd"/>
      <w:r w:rsidRPr="007D1ECD">
        <w:rPr>
          <w:rFonts w:cs="Calibri"/>
          <w:color w:val="000000"/>
        </w:rPr>
        <w:t xml:space="preserve"> </w:t>
      </w:r>
      <w:proofErr w:type="spellStart"/>
      <w:r w:rsidRPr="007D1ECD">
        <w:rPr>
          <w:rFonts w:cs="Calibri"/>
          <w:color w:val="000000"/>
        </w:rPr>
        <w:t>Kontaktunterricht</w:t>
      </w:r>
      <w:proofErr w:type="spellEnd"/>
      <w:r w:rsidRPr="007D1ECD">
        <w:rPr>
          <w:rFonts w:cs="Calibri"/>
          <w:color w:val="000000"/>
        </w:rPr>
        <w:t xml:space="preserve"> die </w:t>
      </w:r>
      <w:proofErr w:type="spellStart"/>
      <w:r w:rsidRPr="007D1ECD">
        <w:rPr>
          <w:rFonts w:cs="Calibri"/>
          <w:color w:val="000000"/>
        </w:rPr>
        <w:t>Kommunikation</w:t>
      </w:r>
      <w:proofErr w:type="spellEnd"/>
      <w:r w:rsidRPr="007D1ECD">
        <w:rPr>
          <w:rFonts w:cs="Calibri"/>
          <w:color w:val="000000"/>
        </w:rPr>
        <w:t xml:space="preserve"> </w:t>
      </w:r>
      <w:proofErr w:type="spellStart"/>
      <w:r w:rsidRPr="007D1ECD">
        <w:rPr>
          <w:rFonts w:cs="Calibri"/>
          <w:color w:val="000000"/>
        </w:rPr>
        <w:t>erleichern</w:t>
      </w:r>
      <w:proofErr w:type="spellEnd"/>
      <w:r w:rsidRPr="007D1ECD">
        <w:rPr>
          <w:rFonts w:cs="Calibri"/>
          <w:color w:val="000000"/>
        </w:rPr>
        <w:t xml:space="preserve"> und die </w:t>
      </w:r>
      <w:proofErr w:type="spellStart"/>
      <w:r w:rsidRPr="007D1ECD">
        <w:rPr>
          <w:rFonts w:cs="Calibri"/>
          <w:color w:val="000000"/>
        </w:rPr>
        <w:t>Effektivität</w:t>
      </w:r>
      <w:proofErr w:type="spellEnd"/>
      <w:r w:rsidRPr="007D1ECD">
        <w:rPr>
          <w:rFonts w:cs="Calibri"/>
          <w:color w:val="000000"/>
        </w:rPr>
        <w:t xml:space="preserve"> der </w:t>
      </w:r>
      <w:proofErr w:type="spellStart"/>
      <w:r w:rsidRPr="007D1ECD">
        <w:rPr>
          <w:rFonts w:cs="Calibri"/>
          <w:color w:val="000000"/>
        </w:rPr>
        <w:t>Stunde</w:t>
      </w:r>
      <w:proofErr w:type="spellEnd"/>
      <w:r w:rsidRPr="007D1ECD">
        <w:rPr>
          <w:rFonts w:cs="Calibri"/>
          <w:color w:val="000000"/>
        </w:rPr>
        <w:t xml:space="preserve"> </w:t>
      </w:r>
      <w:proofErr w:type="spellStart"/>
      <w:r w:rsidRPr="007D1ECD">
        <w:rPr>
          <w:rFonts w:cs="Calibri"/>
          <w:color w:val="000000"/>
        </w:rPr>
        <w:t>verstärken</w:t>
      </w:r>
      <w:proofErr w:type="spellEnd"/>
      <w:r w:rsidRPr="007D1ECD">
        <w:rPr>
          <w:rFonts w:cs="Calibri"/>
          <w:color w:val="000000"/>
        </w:rPr>
        <w:t xml:space="preserve"> </w:t>
      </w:r>
      <w:proofErr w:type="spellStart"/>
      <w:r w:rsidRPr="007D1ECD">
        <w:rPr>
          <w:rFonts w:cs="Calibri"/>
          <w:color w:val="000000"/>
        </w:rPr>
        <w:t>können</w:t>
      </w:r>
      <w:proofErr w:type="spellEnd"/>
      <w:r w:rsidRPr="007D1ECD">
        <w:rPr>
          <w:rFonts w:cs="Calibri"/>
          <w:color w:val="000000"/>
        </w:rPr>
        <w:t>.</w:t>
      </w:r>
    </w:p>
    <w:p w:rsidR="00E14DC4" w:rsidRPr="007D1ECD" w:rsidRDefault="00E14DC4" w:rsidP="00E14DC4">
      <w:pPr>
        <w:spacing w:after="200" w:line="276" w:lineRule="auto"/>
        <w:jc w:val="both"/>
        <w:rPr>
          <w:rFonts w:ascii="Calibri" w:hAnsi="Calibri" w:cs="Calibri"/>
          <w:color w:val="000000"/>
          <w:sz w:val="22"/>
          <w:szCs w:val="22"/>
        </w:rPr>
      </w:pPr>
      <w:r w:rsidRPr="007D1ECD">
        <w:rPr>
          <w:rFonts w:ascii="Calibri" w:hAnsi="Calibri" w:cs="Calibri"/>
          <w:b/>
          <w:color w:val="000000"/>
          <w:sz w:val="22"/>
          <w:szCs w:val="22"/>
        </w:rPr>
        <w:t>Keywords</w:t>
      </w:r>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Einsatz</w:t>
      </w:r>
      <w:proofErr w:type="spellEnd"/>
      <w:r w:rsidRPr="007D1ECD">
        <w:rPr>
          <w:rFonts w:ascii="Calibri" w:hAnsi="Calibri" w:cs="Calibri"/>
          <w:color w:val="000000"/>
          <w:sz w:val="22"/>
          <w:szCs w:val="22"/>
        </w:rPr>
        <w:t xml:space="preserve"> von audio-</w:t>
      </w:r>
      <w:proofErr w:type="spellStart"/>
      <w:r w:rsidRPr="007D1ECD">
        <w:rPr>
          <w:rFonts w:ascii="Calibri" w:hAnsi="Calibri" w:cs="Calibri"/>
          <w:color w:val="000000"/>
          <w:sz w:val="22"/>
          <w:szCs w:val="22"/>
        </w:rPr>
        <w:t>visuellen</w:t>
      </w:r>
      <w:proofErr w:type="spell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Materialien</w:t>
      </w:r>
      <w:proofErr w:type="spell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herkömmliche</w:t>
      </w:r>
      <w:proofErr w:type="spell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Medien</w:t>
      </w:r>
      <w:proofErr w:type="spellEnd"/>
      <w:r w:rsidRPr="007D1ECD">
        <w:rPr>
          <w:rFonts w:ascii="Calibri" w:hAnsi="Calibri" w:cs="Calibri"/>
          <w:color w:val="000000"/>
          <w:sz w:val="22"/>
          <w:szCs w:val="22"/>
        </w:rPr>
        <w:t xml:space="preserve">, Deutsch </w:t>
      </w:r>
      <w:proofErr w:type="spellStart"/>
      <w:proofErr w:type="gramStart"/>
      <w:r w:rsidRPr="007D1ECD">
        <w:rPr>
          <w:rFonts w:ascii="Calibri" w:hAnsi="Calibri" w:cs="Calibri"/>
          <w:color w:val="000000"/>
          <w:sz w:val="22"/>
          <w:szCs w:val="22"/>
        </w:rPr>
        <w:t>als</w:t>
      </w:r>
      <w:proofErr w:type="spellEnd"/>
      <w:proofErr w:type="gram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Fremdsprachenunterricht</w:t>
      </w:r>
      <w:proofErr w:type="spellEnd"/>
      <w:r w:rsidRPr="007D1ECD">
        <w:rPr>
          <w:rFonts w:ascii="Calibri" w:hAnsi="Calibri" w:cs="Calibri"/>
          <w:color w:val="000000"/>
          <w:sz w:val="22"/>
          <w:szCs w:val="22"/>
        </w:rPr>
        <w:t>, online-</w:t>
      </w:r>
      <w:proofErr w:type="spellStart"/>
      <w:r w:rsidRPr="007D1ECD">
        <w:rPr>
          <w:rFonts w:ascii="Calibri" w:hAnsi="Calibri" w:cs="Calibri"/>
          <w:color w:val="000000"/>
          <w:sz w:val="22"/>
          <w:szCs w:val="22"/>
        </w:rPr>
        <w:t>Aufgaben</w:t>
      </w:r>
      <w:proofErr w:type="spellEnd"/>
    </w:p>
    <w:p w:rsidR="00E14DC4" w:rsidRPr="007D1ECD" w:rsidRDefault="00E14DC4" w:rsidP="00E14DC4">
      <w:pPr>
        <w:spacing w:after="200" w:line="276" w:lineRule="auto"/>
        <w:jc w:val="both"/>
        <w:rPr>
          <w:rFonts w:ascii="Calibri" w:hAnsi="Calibri" w:cs="Calibri"/>
          <w:color w:val="000000"/>
          <w:sz w:val="22"/>
          <w:szCs w:val="22"/>
        </w:rPr>
      </w:pPr>
    </w:p>
    <w:p w:rsidR="00E14DC4" w:rsidRPr="007D1ECD" w:rsidRDefault="00E14DC4" w:rsidP="00E14DC4">
      <w:pPr>
        <w:pStyle w:val="NoSpacing"/>
        <w:jc w:val="both"/>
        <w:rPr>
          <w:rFonts w:cs="Calibri"/>
          <w:b/>
        </w:rPr>
      </w:pPr>
      <w:proofErr w:type="spellStart"/>
      <w:r w:rsidRPr="007D1ECD">
        <w:rPr>
          <w:rFonts w:cs="Calibri"/>
          <w:b/>
        </w:rPr>
        <w:t>Tamás</w:t>
      </w:r>
      <w:proofErr w:type="spellEnd"/>
      <w:r w:rsidRPr="007D1ECD">
        <w:rPr>
          <w:rFonts w:cs="Calibri"/>
          <w:b/>
        </w:rPr>
        <w:t xml:space="preserve"> VALASTYÁN</w:t>
      </w:r>
    </w:p>
    <w:p w:rsidR="00E14DC4" w:rsidRPr="007D1ECD" w:rsidRDefault="00E14DC4" w:rsidP="00E14DC4">
      <w:pPr>
        <w:pStyle w:val="NoSpacing"/>
        <w:jc w:val="both"/>
        <w:rPr>
          <w:rFonts w:cs="Calibri"/>
          <w:b/>
          <w:color w:val="000000"/>
        </w:rPr>
      </w:pPr>
      <w:proofErr w:type="spellStart"/>
      <w:r w:rsidRPr="007D1ECD">
        <w:rPr>
          <w:rFonts w:cs="Calibri"/>
          <w:b/>
          <w:color w:val="000000"/>
        </w:rPr>
        <w:t>Aporetische</w:t>
      </w:r>
      <w:proofErr w:type="spellEnd"/>
      <w:r w:rsidRPr="007D1ECD">
        <w:rPr>
          <w:rFonts w:cs="Calibri"/>
          <w:b/>
          <w:color w:val="000000"/>
        </w:rPr>
        <w:t xml:space="preserve"> </w:t>
      </w:r>
      <w:proofErr w:type="spellStart"/>
      <w:r w:rsidRPr="007D1ECD">
        <w:rPr>
          <w:rFonts w:cs="Calibri"/>
          <w:b/>
          <w:color w:val="000000"/>
        </w:rPr>
        <w:t>Diskurse</w:t>
      </w:r>
      <w:proofErr w:type="spellEnd"/>
      <w:r w:rsidRPr="007D1ECD">
        <w:rPr>
          <w:rFonts w:cs="Calibri"/>
          <w:b/>
          <w:color w:val="000000"/>
        </w:rPr>
        <w:t xml:space="preserve"> des </w:t>
      </w:r>
      <w:proofErr w:type="spellStart"/>
      <w:r w:rsidRPr="007D1ECD">
        <w:rPr>
          <w:rFonts w:cs="Calibri"/>
          <w:b/>
          <w:color w:val="000000"/>
        </w:rPr>
        <w:t>Traumes</w:t>
      </w:r>
      <w:proofErr w:type="spellEnd"/>
      <w:r w:rsidRPr="007D1ECD">
        <w:rPr>
          <w:rFonts w:cs="Calibri"/>
          <w:b/>
          <w:color w:val="000000"/>
        </w:rPr>
        <w:t xml:space="preserve"> – Der Chiasmus von Welt und </w:t>
      </w:r>
      <w:proofErr w:type="spellStart"/>
      <w:r w:rsidRPr="007D1ECD">
        <w:rPr>
          <w:rFonts w:cs="Calibri"/>
          <w:b/>
          <w:color w:val="000000"/>
        </w:rPr>
        <w:t>Traum</w:t>
      </w:r>
      <w:proofErr w:type="spellEnd"/>
      <w:r w:rsidRPr="007D1ECD">
        <w:rPr>
          <w:rFonts w:cs="Calibri"/>
          <w:b/>
          <w:color w:val="000000"/>
        </w:rPr>
        <w:t xml:space="preserve"> </w:t>
      </w:r>
      <w:proofErr w:type="spellStart"/>
      <w:r w:rsidRPr="007D1ECD">
        <w:rPr>
          <w:rFonts w:cs="Calibri"/>
          <w:b/>
          <w:color w:val="000000"/>
        </w:rPr>
        <w:t>im</w:t>
      </w:r>
      <w:proofErr w:type="spellEnd"/>
      <w:r w:rsidRPr="007D1ECD">
        <w:rPr>
          <w:rFonts w:cs="Calibri"/>
          <w:b/>
          <w:color w:val="000000"/>
        </w:rPr>
        <w:t xml:space="preserve"> Roman Heinrich von </w:t>
      </w:r>
      <w:proofErr w:type="spellStart"/>
      <w:r w:rsidRPr="007D1ECD">
        <w:rPr>
          <w:rFonts w:cs="Calibri"/>
          <w:b/>
          <w:color w:val="000000"/>
        </w:rPr>
        <w:t>Ofterdingen</w:t>
      </w:r>
      <w:proofErr w:type="spellEnd"/>
    </w:p>
    <w:p w:rsidR="00E14DC4" w:rsidRPr="007D1ECD" w:rsidRDefault="00E14DC4" w:rsidP="00E14DC4">
      <w:pPr>
        <w:pStyle w:val="NoSpacing"/>
        <w:jc w:val="both"/>
        <w:rPr>
          <w:rFonts w:cs="Calibri"/>
          <w:color w:val="000000"/>
        </w:rPr>
      </w:pPr>
      <w:proofErr w:type="spellStart"/>
      <w:r w:rsidRPr="007D1ECD">
        <w:rPr>
          <w:rFonts w:cs="Calibri"/>
          <w:color w:val="000000"/>
        </w:rPr>
        <w:t>Eine</w:t>
      </w:r>
      <w:proofErr w:type="spellEnd"/>
      <w:r w:rsidRPr="007D1ECD">
        <w:rPr>
          <w:rFonts w:cs="Calibri"/>
          <w:color w:val="000000"/>
        </w:rPr>
        <w:t xml:space="preserve"> der </w:t>
      </w:r>
      <w:proofErr w:type="spellStart"/>
      <w:r w:rsidRPr="007D1ECD">
        <w:rPr>
          <w:rFonts w:cs="Calibri"/>
          <w:color w:val="000000"/>
        </w:rPr>
        <w:t>schönsten</w:t>
      </w:r>
      <w:proofErr w:type="spellEnd"/>
      <w:r w:rsidRPr="007D1ECD">
        <w:rPr>
          <w:rFonts w:cs="Calibri"/>
          <w:color w:val="000000"/>
        </w:rPr>
        <w:t xml:space="preserve"> </w:t>
      </w:r>
      <w:proofErr w:type="spellStart"/>
      <w:r w:rsidRPr="007D1ECD">
        <w:rPr>
          <w:rFonts w:cs="Calibri"/>
          <w:color w:val="000000"/>
        </w:rPr>
        <w:t>Erscheinungsformen</w:t>
      </w:r>
      <w:proofErr w:type="spellEnd"/>
      <w:r w:rsidRPr="007D1ECD">
        <w:rPr>
          <w:rFonts w:cs="Calibri"/>
          <w:color w:val="000000"/>
        </w:rPr>
        <w:t xml:space="preserve"> der </w:t>
      </w:r>
      <w:proofErr w:type="spellStart"/>
      <w:r w:rsidRPr="007D1ECD">
        <w:rPr>
          <w:rFonts w:cs="Calibri"/>
          <w:color w:val="000000"/>
        </w:rPr>
        <w:t>unbeschreiblichen</w:t>
      </w:r>
      <w:proofErr w:type="spellEnd"/>
      <w:r w:rsidRPr="007D1ECD">
        <w:rPr>
          <w:rFonts w:cs="Calibri"/>
          <w:color w:val="000000"/>
        </w:rPr>
        <w:t xml:space="preserve"> </w:t>
      </w:r>
      <w:proofErr w:type="spellStart"/>
      <w:r w:rsidRPr="007D1ECD">
        <w:rPr>
          <w:rFonts w:cs="Calibri"/>
          <w:color w:val="000000"/>
        </w:rPr>
        <w:t>Weite</w:t>
      </w:r>
      <w:proofErr w:type="spellEnd"/>
      <w:r w:rsidRPr="007D1ECD">
        <w:rPr>
          <w:rFonts w:cs="Calibri"/>
          <w:color w:val="000000"/>
        </w:rPr>
        <w:t xml:space="preserve"> der </w:t>
      </w:r>
      <w:proofErr w:type="spellStart"/>
      <w:r w:rsidRPr="007D1ECD">
        <w:rPr>
          <w:rFonts w:cs="Calibri"/>
          <w:color w:val="000000"/>
        </w:rPr>
        <w:t>literarischen</w:t>
      </w:r>
      <w:proofErr w:type="spellEnd"/>
      <w:r w:rsidRPr="007D1ECD">
        <w:rPr>
          <w:rFonts w:cs="Calibri"/>
          <w:color w:val="000000"/>
        </w:rPr>
        <w:t xml:space="preserve"> </w:t>
      </w:r>
      <w:proofErr w:type="spellStart"/>
      <w:r w:rsidRPr="007D1ECD">
        <w:rPr>
          <w:rFonts w:cs="Calibri"/>
          <w:color w:val="000000"/>
        </w:rPr>
        <w:t>Sprache</w:t>
      </w:r>
      <w:proofErr w:type="spellEnd"/>
      <w:r w:rsidRPr="007D1ECD">
        <w:rPr>
          <w:rFonts w:cs="Calibri"/>
          <w:color w:val="000000"/>
        </w:rPr>
        <w:t xml:space="preserve"> und </w:t>
      </w:r>
      <w:proofErr w:type="spellStart"/>
      <w:r w:rsidRPr="007D1ECD">
        <w:rPr>
          <w:rFonts w:cs="Calibri"/>
          <w:color w:val="000000"/>
        </w:rPr>
        <w:t>zugleich</w:t>
      </w:r>
      <w:proofErr w:type="spellEnd"/>
      <w:r w:rsidRPr="007D1ECD">
        <w:rPr>
          <w:rFonts w:cs="Calibri"/>
          <w:color w:val="000000"/>
        </w:rPr>
        <w:t xml:space="preserve"> </w:t>
      </w:r>
      <w:proofErr w:type="spellStart"/>
      <w:r w:rsidRPr="007D1ECD">
        <w:rPr>
          <w:rFonts w:cs="Calibri"/>
          <w:color w:val="000000"/>
        </w:rPr>
        <w:t>ihre</w:t>
      </w:r>
      <w:proofErr w:type="spellEnd"/>
      <w:r w:rsidRPr="007D1ECD">
        <w:rPr>
          <w:rFonts w:cs="Calibri"/>
          <w:color w:val="000000"/>
        </w:rPr>
        <w:t xml:space="preserve"> </w:t>
      </w:r>
      <w:proofErr w:type="spellStart"/>
      <w:r w:rsidRPr="007D1ECD">
        <w:rPr>
          <w:rFonts w:cs="Calibri"/>
          <w:color w:val="000000"/>
        </w:rPr>
        <w:t>fruchtbarste</w:t>
      </w:r>
      <w:proofErr w:type="spellEnd"/>
      <w:r w:rsidRPr="007D1ECD">
        <w:rPr>
          <w:rFonts w:cs="Calibri"/>
          <w:color w:val="000000"/>
        </w:rPr>
        <w:t xml:space="preserve"> </w:t>
      </w:r>
      <w:proofErr w:type="spellStart"/>
      <w:r w:rsidRPr="007D1ECD">
        <w:rPr>
          <w:rFonts w:cs="Calibri"/>
          <w:color w:val="000000"/>
        </w:rPr>
        <w:t>Quelle</w:t>
      </w:r>
      <w:proofErr w:type="spellEnd"/>
      <w:r w:rsidRPr="007D1ECD">
        <w:rPr>
          <w:rFonts w:cs="Calibri"/>
          <w:color w:val="000000"/>
        </w:rPr>
        <w:t xml:space="preserve"> </w:t>
      </w:r>
      <w:proofErr w:type="spellStart"/>
      <w:proofErr w:type="gramStart"/>
      <w:r w:rsidRPr="007D1ECD">
        <w:rPr>
          <w:rFonts w:cs="Calibri"/>
          <w:color w:val="000000"/>
        </w:rPr>
        <w:t>ist</w:t>
      </w:r>
      <w:proofErr w:type="spellEnd"/>
      <w:proofErr w:type="gramEnd"/>
      <w:r w:rsidRPr="007D1ECD">
        <w:rPr>
          <w:rFonts w:cs="Calibri"/>
          <w:color w:val="000000"/>
        </w:rPr>
        <w:t xml:space="preserve"> der </w:t>
      </w:r>
      <w:proofErr w:type="spellStart"/>
      <w:r w:rsidRPr="007D1ECD">
        <w:rPr>
          <w:rFonts w:cs="Calibri"/>
          <w:color w:val="000000"/>
        </w:rPr>
        <w:t>Traum</w:t>
      </w:r>
      <w:proofErr w:type="spellEnd"/>
      <w:r w:rsidRPr="007D1ECD">
        <w:rPr>
          <w:rFonts w:cs="Calibri"/>
          <w:color w:val="000000"/>
        </w:rPr>
        <w:t xml:space="preserve">, die </w:t>
      </w:r>
      <w:proofErr w:type="spellStart"/>
      <w:r w:rsidRPr="007D1ECD">
        <w:rPr>
          <w:rFonts w:cs="Calibri"/>
          <w:color w:val="000000"/>
        </w:rPr>
        <w:t>Beziehung</w:t>
      </w:r>
      <w:proofErr w:type="spellEnd"/>
      <w:r w:rsidRPr="007D1ECD">
        <w:rPr>
          <w:rFonts w:cs="Calibri"/>
          <w:color w:val="000000"/>
        </w:rPr>
        <w:t xml:space="preserve"> </w:t>
      </w:r>
      <w:proofErr w:type="spellStart"/>
      <w:r w:rsidRPr="007D1ECD">
        <w:rPr>
          <w:rFonts w:cs="Calibri"/>
          <w:color w:val="000000"/>
        </w:rPr>
        <w:t>zum</w:t>
      </w:r>
      <w:proofErr w:type="spellEnd"/>
      <w:r w:rsidRPr="007D1ECD">
        <w:rPr>
          <w:rFonts w:cs="Calibri"/>
          <w:color w:val="000000"/>
        </w:rPr>
        <w:t xml:space="preserve"> </w:t>
      </w:r>
      <w:proofErr w:type="spellStart"/>
      <w:r w:rsidRPr="007D1ECD">
        <w:rPr>
          <w:rFonts w:cs="Calibri"/>
          <w:color w:val="000000"/>
        </w:rPr>
        <w:t>Traum</w:t>
      </w:r>
      <w:proofErr w:type="spellEnd"/>
      <w:r w:rsidRPr="007D1ECD">
        <w:rPr>
          <w:rFonts w:cs="Calibri"/>
          <w:color w:val="000000"/>
        </w:rPr>
        <w:t xml:space="preserve">. Und in </w:t>
      </w:r>
      <w:proofErr w:type="spellStart"/>
      <w:r w:rsidRPr="007D1ECD">
        <w:rPr>
          <w:rFonts w:cs="Calibri"/>
          <w:color w:val="000000"/>
        </w:rPr>
        <w:t>Novalis</w:t>
      </w:r>
      <w:proofErr w:type="spellEnd"/>
      <w:r w:rsidRPr="007D1ECD">
        <w:rPr>
          <w:rFonts w:cs="Calibri"/>
          <w:color w:val="000000"/>
        </w:rPr>
        <w:t xml:space="preserve">’ Heinrich von </w:t>
      </w:r>
      <w:proofErr w:type="spellStart"/>
      <w:r w:rsidRPr="007D1ECD">
        <w:rPr>
          <w:rFonts w:cs="Calibri"/>
          <w:color w:val="000000"/>
        </w:rPr>
        <w:t>Ofterdingen</w:t>
      </w:r>
      <w:proofErr w:type="spellEnd"/>
      <w:r w:rsidRPr="007D1ECD">
        <w:rPr>
          <w:rFonts w:cs="Calibri"/>
          <w:color w:val="000000"/>
        </w:rPr>
        <w:t xml:space="preserve"> </w:t>
      </w:r>
      <w:proofErr w:type="spellStart"/>
      <w:proofErr w:type="gramStart"/>
      <w:r w:rsidRPr="007D1ECD">
        <w:rPr>
          <w:rFonts w:cs="Calibri"/>
          <w:color w:val="000000"/>
        </w:rPr>
        <w:t>ist</w:t>
      </w:r>
      <w:proofErr w:type="spellEnd"/>
      <w:proofErr w:type="gramEnd"/>
      <w:r w:rsidRPr="007D1ECD">
        <w:rPr>
          <w:rFonts w:cs="Calibri"/>
          <w:color w:val="000000"/>
        </w:rPr>
        <w:t xml:space="preserve"> der </w:t>
      </w:r>
      <w:proofErr w:type="spellStart"/>
      <w:r w:rsidRPr="007D1ECD">
        <w:rPr>
          <w:rFonts w:cs="Calibri"/>
          <w:color w:val="000000"/>
        </w:rPr>
        <w:t>Traum</w:t>
      </w:r>
      <w:proofErr w:type="spellEnd"/>
      <w:r w:rsidRPr="007D1ECD">
        <w:rPr>
          <w:rFonts w:cs="Calibri"/>
          <w:color w:val="000000"/>
        </w:rPr>
        <w:t xml:space="preserve"> das </w:t>
      </w:r>
      <w:proofErr w:type="spellStart"/>
      <w:r w:rsidRPr="007D1ECD">
        <w:rPr>
          <w:rFonts w:cs="Calibri"/>
          <w:color w:val="000000"/>
        </w:rPr>
        <w:t>wichtigste</w:t>
      </w:r>
      <w:proofErr w:type="spellEnd"/>
      <w:r w:rsidRPr="007D1ECD">
        <w:rPr>
          <w:rFonts w:cs="Calibri"/>
          <w:color w:val="000000"/>
        </w:rPr>
        <w:t xml:space="preserve"> </w:t>
      </w:r>
      <w:proofErr w:type="spellStart"/>
      <w:r w:rsidRPr="007D1ECD">
        <w:rPr>
          <w:rFonts w:cs="Calibri"/>
          <w:color w:val="000000"/>
        </w:rPr>
        <w:t>poetische</w:t>
      </w:r>
      <w:proofErr w:type="spellEnd"/>
      <w:r w:rsidRPr="007D1ECD">
        <w:rPr>
          <w:rFonts w:cs="Calibri"/>
          <w:color w:val="000000"/>
        </w:rPr>
        <w:t xml:space="preserve"> </w:t>
      </w:r>
      <w:proofErr w:type="spellStart"/>
      <w:r w:rsidRPr="007D1ECD">
        <w:rPr>
          <w:rFonts w:cs="Calibri"/>
          <w:color w:val="000000"/>
        </w:rPr>
        <w:t>Ordnungsprinzip</w:t>
      </w:r>
      <w:proofErr w:type="spellEnd"/>
      <w:r w:rsidRPr="007D1ECD">
        <w:rPr>
          <w:rFonts w:cs="Calibri"/>
          <w:color w:val="000000"/>
        </w:rPr>
        <w:t xml:space="preserve"> des Romans. In </w:t>
      </w:r>
      <w:proofErr w:type="spellStart"/>
      <w:r w:rsidRPr="007D1ECD">
        <w:rPr>
          <w:rFonts w:cs="Calibri"/>
          <w:color w:val="000000"/>
        </w:rPr>
        <w:t>meinem</w:t>
      </w:r>
      <w:proofErr w:type="spellEnd"/>
      <w:r w:rsidRPr="007D1ECD">
        <w:rPr>
          <w:rFonts w:cs="Calibri"/>
          <w:color w:val="000000"/>
        </w:rPr>
        <w:t xml:space="preserve"> </w:t>
      </w:r>
      <w:proofErr w:type="spellStart"/>
      <w:r w:rsidRPr="007D1ECD">
        <w:rPr>
          <w:rFonts w:cs="Calibri"/>
          <w:color w:val="000000"/>
        </w:rPr>
        <w:t>Vortrag</w:t>
      </w:r>
      <w:proofErr w:type="spellEnd"/>
      <w:r w:rsidRPr="007D1ECD">
        <w:rPr>
          <w:rFonts w:cs="Calibri"/>
          <w:color w:val="000000"/>
        </w:rPr>
        <w:t xml:space="preserve"> </w:t>
      </w:r>
      <w:proofErr w:type="spellStart"/>
      <w:r w:rsidRPr="007D1ECD">
        <w:rPr>
          <w:rFonts w:cs="Calibri"/>
          <w:color w:val="000000"/>
        </w:rPr>
        <w:t>werde</w:t>
      </w:r>
      <w:proofErr w:type="spellEnd"/>
      <w:r w:rsidRPr="007D1ECD">
        <w:rPr>
          <w:rFonts w:cs="Calibri"/>
          <w:color w:val="000000"/>
        </w:rPr>
        <w:t xml:space="preserve"> </w:t>
      </w:r>
      <w:proofErr w:type="spellStart"/>
      <w:r w:rsidRPr="007D1ECD">
        <w:rPr>
          <w:rFonts w:cs="Calibri"/>
          <w:color w:val="000000"/>
        </w:rPr>
        <w:t>ich</w:t>
      </w:r>
      <w:proofErr w:type="spellEnd"/>
      <w:r w:rsidRPr="007D1ECD">
        <w:rPr>
          <w:rFonts w:cs="Calibri"/>
          <w:color w:val="000000"/>
        </w:rPr>
        <w:t xml:space="preserve"> </w:t>
      </w:r>
      <w:proofErr w:type="spellStart"/>
      <w:r w:rsidRPr="007D1ECD">
        <w:rPr>
          <w:rFonts w:cs="Calibri"/>
          <w:color w:val="000000"/>
        </w:rPr>
        <w:t>versuchen</w:t>
      </w:r>
      <w:proofErr w:type="spellEnd"/>
      <w:r w:rsidRPr="007D1ECD">
        <w:rPr>
          <w:rFonts w:cs="Calibri"/>
          <w:color w:val="000000"/>
        </w:rPr>
        <w:t xml:space="preserve">, seine </w:t>
      </w:r>
      <w:proofErr w:type="spellStart"/>
      <w:r w:rsidRPr="007D1ECD">
        <w:rPr>
          <w:rFonts w:cs="Calibri"/>
          <w:color w:val="000000"/>
        </w:rPr>
        <w:t>ästhetisch-philosophischen</w:t>
      </w:r>
      <w:proofErr w:type="spellEnd"/>
      <w:r w:rsidRPr="007D1ECD">
        <w:rPr>
          <w:rFonts w:cs="Calibri"/>
          <w:color w:val="000000"/>
        </w:rPr>
        <w:t xml:space="preserve"> </w:t>
      </w:r>
      <w:proofErr w:type="spellStart"/>
      <w:r w:rsidRPr="007D1ECD">
        <w:rPr>
          <w:rFonts w:cs="Calibri"/>
          <w:color w:val="000000"/>
        </w:rPr>
        <w:t>Prinzipien</w:t>
      </w:r>
      <w:proofErr w:type="spellEnd"/>
      <w:r w:rsidRPr="007D1ECD">
        <w:rPr>
          <w:rFonts w:cs="Calibri"/>
          <w:color w:val="000000"/>
        </w:rPr>
        <w:t xml:space="preserve"> </w:t>
      </w:r>
      <w:proofErr w:type="spellStart"/>
      <w:r w:rsidRPr="007D1ECD">
        <w:rPr>
          <w:rFonts w:cs="Calibri"/>
          <w:color w:val="000000"/>
        </w:rPr>
        <w:t>zu</w:t>
      </w:r>
      <w:proofErr w:type="spellEnd"/>
      <w:r w:rsidRPr="007D1ECD">
        <w:rPr>
          <w:rFonts w:cs="Calibri"/>
          <w:color w:val="000000"/>
        </w:rPr>
        <w:t xml:space="preserve"> </w:t>
      </w:r>
      <w:proofErr w:type="spellStart"/>
      <w:r w:rsidRPr="007D1ECD">
        <w:rPr>
          <w:rFonts w:cs="Calibri"/>
          <w:color w:val="000000"/>
        </w:rPr>
        <w:t>erkunden</w:t>
      </w:r>
      <w:proofErr w:type="spellEnd"/>
      <w:r w:rsidRPr="007D1ECD">
        <w:rPr>
          <w:rFonts w:cs="Calibri"/>
          <w:color w:val="000000"/>
        </w:rPr>
        <w:t xml:space="preserve"> und </w:t>
      </w:r>
      <w:proofErr w:type="spellStart"/>
      <w:r w:rsidRPr="007D1ECD">
        <w:rPr>
          <w:rFonts w:cs="Calibri"/>
          <w:color w:val="000000"/>
        </w:rPr>
        <w:t>zu</w:t>
      </w:r>
      <w:proofErr w:type="spellEnd"/>
      <w:r w:rsidRPr="007D1ECD">
        <w:rPr>
          <w:rFonts w:cs="Calibri"/>
          <w:color w:val="000000"/>
        </w:rPr>
        <w:t xml:space="preserve"> </w:t>
      </w:r>
      <w:proofErr w:type="spellStart"/>
      <w:r w:rsidRPr="007D1ECD">
        <w:rPr>
          <w:rFonts w:cs="Calibri"/>
          <w:color w:val="000000"/>
        </w:rPr>
        <w:t>illustrieren</w:t>
      </w:r>
      <w:proofErr w:type="spellEnd"/>
      <w:r w:rsidRPr="007D1ECD">
        <w:rPr>
          <w:rFonts w:cs="Calibri"/>
          <w:color w:val="000000"/>
        </w:rPr>
        <w:t xml:space="preserve"> und </w:t>
      </w:r>
      <w:proofErr w:type="spellStart"/>
      <w:r w:rsidRPr="007D1ECD">
        <w:rPr>
          <w:rFonts w:cs="Calibri"/>
          <w:color w:val="000000"/>
        </w:rPr>
        <w:t>einige</w:t>
      </w:r>
      <w:proofErr w:type="spellEnd"/>
      <w:r w:rsidRPr="007D1ECD">
        <w:rPr>
          <w:rFonts w:cs="Calibri"/>
          <w:color w:val="000000"/>
        </w:rPr>
        <w:t xml:space="preserve"> </w:t>
      </w:r>
      <w:proofErr w:type="spellStart"/>
      <w:r w:rsidRPr="007D1ECD">
        <w:rPr>
          <w:rFonts w:cs="Calibri"/>
          <w:color w:val="000000"/>
        </w:rPr>
        <w:t>Passagen</w:t>
      </w:r>
      <w:proofErr w:type="spellEnd"/>
      <w:r w:rsidRPr="007D1ECD">
        <w:rPr>
          <w:rFonts w:cs="Calibri"/>
          <w:color w:val="000000"/>
        </w:rPr>
        <w:t xml:space="preserve"> des Romans </w:t>
      </w:r>
      <w:proofErr w:type="spellStart"/>
      <w:r w:rsidRPr="007D1ECD">
        <w:rPr>
          <w:rFonts w:cs="Calibri"/>
          <w:color w:val="000000"/>
        </w:rPr>
        <w:t>unter</w:t>
      </w:r>
      <w:proofErr w:type="spellEnd"/>
      <w:r w:rsidRPr="007D1ECD">
        <w:rPr>
          <w:rFonts w:cs="Calibri"/>
          <w:color w:val="000000"/>
        </w:rPr>
        <w:t xml:space="preserve"> </w:t>
      </w:r>
      <w:proofErr w:type="spellStart"/>
      <w:r w:rsidRPr="007D1ECD">
        <w:rPr>
          <w:rFonts w:cs="Calibri"/>
          <w:color w:val="000000"/>
        </w:rPr>
        <w:t>diesem</w:t>
      </w:r>
      <w:proofErr w:type="spellEnd"/>
      <w:r w:rsidRPr="007D1ECD">
        <w:rPr>
          <w:rFonts w:cs="Calibri"/>
          <w:color w:val="000000"/>
        </w:rPr>
        <w:t xml:space="preserve"> </w:t>
      </w:r>
      <w:proofErr w:type="spellStart"/>
      <w:r w:rsidRPr="007D1ECD">
        <w:rPr>
          <w:rFonts w:cs="Calibri"/>
          <w:color w:val="000000"/>
        </w:rPr>
        <w:t>Gesichtspunkt</w:t>
      </w:r>
      <w:proofErr w:type="spellEnd"/>
      <w:r w:rsidRPr="007D1ECD">
        <w:rPr>
          <w:rFonts w:cs="Calibri"/>
          <w:color w:val="000000"/>
        </w:rPr>
        <w:t xml:space="preserve"> </w:t>
      </w:r>
      <w:proofErr w:type="spellStart"/>
      <w:r w:rsidRPr="007D1ECD">
        <w:rPr>
          <w:rFonts w:cs="Calibri"/>
          <w:color w:val="000000"/>
        </w:rPr>
        <w:t>neu</w:t>
      </w:r>
      <w:proofErr w:type="spellEnd"/>
      <w:r w:rsidRPr="007D1ECD">
        <w:rPr>
          <w:rFonts w:cs="Calibri"/>
          <w:color w:val="000000"/>
        </w:rPr>
        <w:t xml:space="preserve"> </w:t>
      </w:r>
      <w:proofErr w:type="spellStart"/>
      <w:r w:rsidRPr="007D1ECD">
        <w:rPr>
          <w:rFonts w:cs="Calibri"/>
          <w:color w:val="000000"/>
        </w:rPr>
        <w:t>zu</w:t>
      </w:r>
      <w:proofErr w:type="spellEnd"/>
      <w:r w:rsidRPr="007D1ECD">
        <w:rPr>
          <w:rFonts w:cs="Calibri"/>
          <w:color w:val="000000"/>
        </w:rPr>
        <w:t xml:space="preserve"> </w:t>
      </w:r>
      <w:proofErr w:type="spellStart"/>
      <w:r w:rsidRPr="007D1ECD">
        <w:rPr>
          <w:rFonts w:cs="Calibri"/>
          <w:color w:val="000000"/>
        </w:rPr>
        <w:t>lesen</w:t>
      </w:r>
      <w:proofErr w:type="spellEnd"/>
      <w:r w:rsidRPr="007D1ECD">
        <w:rPr>
          <w:rFonts w:cs="Calibri"/>
          <w:color w:val="000000"/>
        </w:rPr>
        <w:t xml:space="preserve">. </w:t>
      </w:r>
      <w:proofErr w:type="spellStart"/>
      <w:r w:rsidRPr="007D1ECD">
        <w:rPr>
          <w:rFonts w:cs="Calibri"/>
          <w:color w:val="000000"/>
        </w:rPr>
        <w:t>Meiner</w:t>
      </w:r>
      <w:proofErr w:type="spellEnd"/>
      <w:r w:rsidRPr="007D1ECD">
        <w:rPr>
          <w:rFonts w:cs="Calibri"/>
          <w:color w:val="000000"/>
        </w:rPr>
        <w:t xml:space="preserve"> </w:t>
      </w:r>
      <w:proofErr w:type="spellStart"/>
      <w:r w:rsidRPr="007D1ECD">
        <w:rPr>
          <w:rFonts w:cs="Calibri"/>
          <w:color w:val="000000"/>
        </w:rPr>
        <w:t>Meinung</w:t>
      </w:r>
      <w:proofErr w:type="spellEnd"/>
      <w:r w:rsidRPr="007D1ECD">
        <w:rPr>
          <w:rFonts w:cs="Calibri"/>
          <w:color w:val="000000"/>
        </w:rPr>
        <w:t xml:space="preserve"> </w:t>
      </w:r>
      <w:proofErr w:type="spellStart"/>
      <w:r w:rsidRPr="007D1ECD">
        <w:rPr>
          <w:rFonts w:cs="Calibri"/>
          <w:color w:val="000000"/>
        </w:rPr>
        <w:t>nach</w:t>
      </w:r>
      <w:proofErr w:type="spellEnd"/>
      <w:r w:rsidRPr="007D1ECD">
        <w:rPr>
          <w:rFonts w:cs="Calibri"/>
          <w:color w:val="000000"/>
        </w:rPr>
        <w:t xml:space="preserve"> </w:t>
      </w:r>
      <w:proofErr w:type="spellStart"/>
      <w:r w:rsidRPr="007D1ECD">
        <w:rPr>
          <w:rFonts w:cs="Calibri"/>
          <w:color w:val="000000"/>
        </w:rPr>
        <w:t>ist</w:t>
      </w:r>
      <w:proofErr w:type="spellEnd"/>
      <w:r w:rsidRPr="007D1ECD">
        <w:rPr>
          <w:rFonts w:cs="Calibri"/>
          <w:color w:val="000000"/>
        </w:rPr>
        <w:t xml:space="preserve"> </w:t>
      </w:r>
      <w:proofErr w:type="spellStart"/>
      <w:r w:rsidRPr="007D1ECD">
        <w:rPr>
          <w:rFonts w:cs="Calibri"/>
          <w:color w:val="000000"/>
        </w:rPr>
        <w:t>Ofterdingen</w:t>
      </w:r>
      <w:proofErr w:type="spellEnd"/>
      <w:r w:rsidRPr="007D1ECD">
        <w:rPr>
          <w:rFonts w:cs="Calibri"/>
          <w:color w:val="000000"/>
        </w:rPr>
        <w:t xml:space="preserve"> </w:t>
      </w:r>
      <w:proofErr w:type="spellStart"/>
      <w:r w:rsidRPr="007D1ECD">
        <w:rPr>
          <w:rFonts w:cs="Calibri"/>
          <w:color w:val="000000"/>
        </w:rPr>
        <w:t>ein</w:t>
      </w:r>
      <w:proofErr w:type="spellEnd"/>
      <w:r w:rsidRPr="007D1ECD">
        <w:rPr>
          <w:rFonts w:cs="Calibri"/>
          <w:color w:val="000000"/>
        </w:rPr>
        <w:t xml:space="preserve"> </w:t>
      </w:r>
      <w:proofErr w:type="spellStart"/>
      <w:r w:rsidRPr="007D1ECD">
        <w:rPr>
          <w:rFonts w:cs="Calibri"/>
          <w:color w:val="000000"/>
        </w:rPr>
        <w:t>Nomadenroman</w:t>
      </w:r>
      <w:proofErr w:type="spellEnd"/>
      <w:r w:rsidRPr="007D1ECD">
        <w:rPr>
          <w:rFonts w:cs="Calibri"/>
          <w:color w:val="000000"/>
        </w:rPr>
        <w:t xml:space="preserve">, und </w:t>
      </w:r>
      <w:proofErr w:type="spellStart"/>
      <w:r w:rsidRPr="007D1ECD">
        <w:rPr>
          <w:rFonts w:cs="Calibri"/>
          <w:color w:val="000000"/>
        </w:rPr>
        <w:t>zwar</w:t>
      </w:r>
      <w:proofErr w:type="spellEnd"/>
      <w:r w:rsidRPr="007D1ECD">
        <w:rPr>
          <w:rFonts w:cs="Calibri"/>
          <w:color w:val="000000"/>
        </w:rPr>
        <w:t xml:space="preserve"> in </w:t>
      </w:r>
      <w:proofErr w:type="spellStart"/>
      <w:r w:rsidRPr="007D1ECD">
        <w:rPr>
          <w:rFonts w:cs="Calibri"/>
          <w:color w:val="000000"/>
        </w:rPr>
        <w:t>dem</w:t>
      </w:r>
      <w:proofErr w:type="spellEnd"/>
      <w:r w:rsidRPr="007D1ECD">
        <w:rPr>
          <w:rFonts w:cs="Calibri"/>
          <w:color w:val="000000"/>
        </w:rPr>
        <w:t xml:space="preserve"> </w:t>
      </w:r>
      <w:proofErr w:type="spellStart"/>
      <w:r w:rsidRPr="007D1ECD">
        <w:rPr>
          <w:rFonts w:cs="Calibri"/>
          <w:color w:val="000000"/>
        </w:rPr>
        <w:t>spezifischen</w:t>
      </w:r>
      <w:proofErr w:type="spellEnd"/>
      <w:r w:rsidRPr="007D1ECD">
        <w:rPr>
          <w:rFonts w:cs="Calibri"/>
          <w:color w:val="000000"/>
        </w:rPr>
        <w:t xml:space="preserve"> </w:t>
      </w:r>
      <w:proofErr w:type="spellStart"/>
      <w:r w:rsidRPr="007D1ECD">
        <w:rPr>
          <w:rFonts w:cs="Calibri"/>
          <w:color w:val="000000"/>
        </w:rPr>
        <w:t>Sinne</w:t>
      </w:r>
      <w:proofErr w:type="spellEnd"/>
      <w:r w:rsidRPr="007D1ECD">
        <w:rPr>
          <w:rFonts w:cs="Calibri"/>
          <w:color w:val="000000"/>
        </w:rPr>
        <w:t xml:space="preserve">, </w:t>
      </w:r>
      <w:proofErr w:type="spellStart"/>
      <w:r w:rsidRPr="007D1ECD">
        <w:rPr>
          <w:rFonts w:cs="Calibri"/>
          <w:color w:val="000000"/>
        </w:rPr>
        <w:t>dass</w:t>
      </w:r>
      <w:proofErr w:type="spellEnd"/>
      <w:r w:rsidRPr="007D1ECD">
        <w:rPr>
          <w:rFonts w:cs="Calibri"/>
          <w:color w:val="000000"/>
        </w:rPr>
        <w:t xml:space="preserve"> die </w:t>
      </w:r>
      <w:proofErr w:type="spellStart"/>
      <w:r w:rsidRPr="007D1ECD">
        <w:rPr>
          <w:rFonts w:cs="Calibri"/>
          <w:color w:val="000000"/>
        </w:rPr>
        <w:t>aporetische</w:t>
      </w:r>
      <w:proofErr w:type="spellEnd"/>
      <w:r w:rsidRPr="007D1ECD">
        <w:rPr>
          <w:rFonts w:cs="Calibri"/>
          <w:color w:val="000000"/>
        </w:rPr>
        <w:t xml:space="preserve"> </w:t>
      </w:r>
      <w:proofErr w:type="spellStart"/>
      <w:r w:rsidRPr="007D1ECD">
        <w:rPr>
          <w:rFonts w:cs="Calibri"/>
          <w:color w:val="000000"/>
        </w:rPr>
        <w:t>Erzählung</w:t>
      </w:r>
      <w:proofErr w:type="spellEnd"/>
      <w:r w:rsidRPr="007D1ECD">
        <w:rPr>
          <w:rFonts w:cs="Calibri"/>
          <w:color w:val="000000"/>
        </w:rPr>
        <w:t xml:space="preserve"> der </w:t>
      </w:r>
      <w:proofErr w:type="spellStart"/>
      <w:r w:rsidRPr="007D1ECD">
        <w:rPr>
          <w:rFonts w:cs="Calibri"/>
          <w:color w:val="000000"/>
        </w:rPr>
        <w:t>poetischen</w:t>
      </w:r>
      <w:proofErr w:type="spellEnd"/>
      <w:r w:rsidRPr="007D1ECD">
        <w:rPr>
          <w:rFonts w:cs="Calibri"/>
          <w:color w:val="000000"/>
        </w:rPr>
        <w:t xml:space="preserve"> </w:t>
      </w:r>
      <w:proofErr w:type="spellStart"/>
      <w:r w:rsidRPr="007D1ECD">
        <w:rPr>
          <w:rFonts w:cs="Calibri"/>
          <w:color w:val="000000"/>
        </w:rPr>
        <w:t>Sprache</w:t>
      </w:r>
      <w:proofErr w:type="spellEnd"/>
      <w:r w:rsidRPr="007D1ECD">
        <w:rPr>
          <w:rFonts w:cs="Calibri"/>
          <w:color w:val="000000"/>
        </w:rPr>
        <w:t xml:space="preserve"> des Romans </w:t>
      </w:r>
      <w:proofErr w:type="spellStart"/>
      <w:r w:rsidRPr="007D1ECD">
        <w:rPr>
          <w:rFonts w:cs="Calibri"/>
          <w:color w:val="000000"/>
        </w:rPr>
        <w:t>Teil</w:t>
      </w:r>
      <w:proofErr w:type="spellEnd"/>
      <w:r w:rsidRPr="007D1ECD">
        <w:rPr>
          <w:rFonts w:cs="Calibri"/>
          <w:color w:val="000000"/>
        </w:rPr>
        <w:t xml:space="preserve"> </w:t>
      </w:r>
      <w:proofErr w:type="spellStart"/>
      <w:r w:rsidRPr="007D1ECD">
        <w:rPr>
          <w:rFonts w:cs="Calibri"/>
          <w:color w:val="000000"/>
        </w:rPr>
        <w:t>eines</w:t>
      </w:r>
      <w:proofErr w:type="spellEnd"/>
      <w:r w:rsidRPr="007D1ECD">
        <w:rPr>
          <w:rFonts w:cs="Calibri"/>
          <w:color w:val="000000"/>
        </w:rPr>
        <w:t xml:space="preserve"> </w:t>
      </w:r>
      <w:proofErr w:type="spellStart"/>
      <w:r w:rsidRPr="007D1ECD">
        <w:rPr>
          <w:rFonts w:cs="Calibri"/>
          <w:color w:val="000000"/>
        </w:rPr>
        <w:t>allgemeineren</w:t>
      </w:r>
      <w:proofErr w:type="spellEnd"/>
      <w:r w:rsidRPr="007D1ECD">
        <w:rPr>
          <w:rFonts w:cs="Calibri"/>
          <w:color w:val="000000"/>
        </w:rPr>
        <w:t xml:space="preserve"> </w:t>
      </w:r>
      <w:proofErr w:type="spellStart"/>
      <w:r w:rsidRPr="007D1ECD">
        <w:rPr>
          <w:rFonts w:cs="Calibri"/>
          <w:color w:val="000000"/>
        </w:rPr>
        <w:t>kreativen</w:t>
      </w:r>
      <w:proofErr w:type="spellEnd"/>
      <w:r w:rsidRPr="007D1ECD">
        <w:rPr>
          <w:rFonts w:cs="Calibri"/>
          <w:color w:val="000000"/>
        </w:rPr>
        <w:t xml:space="preserve"> </w:t>
      </w:r>
      <w:proofErr w:type="spellStart"/>
      <w:r w:rsidRPr="007D1ECD">
        <w:rPr>
          <w:rFonts w:cs="Calibri"/>
          <w:color w:val="000000"/>
        </w:rPr>
        <w:t>Prozesses</w:t>
      </w:r>
      <w:proofErr w:type="spellEnd"/>
      <w:r w:rsidRPr="007D1ECD">
        <w:rPr>
          <w:rFonts w:cs="Calibri"/>
          <w:color w:val="000000"/>
        </w:rPr>
        <w:t xml:space="preserve"> und </w:t>
      </w:r>
      <w:proofErr w:type="spellStart"/>
      <w:r w:rsidRPr="007D1ECD">
        <w:rPr>
          <w:rFonts w:cs="Calibri"/>
          <w:color w:val="000000"/>
        </w:rPr>
        <w:t>Verhaltens</w:t>
      </w:r>
      <w:proofErr w:type="spellEnd"/>
      <w:r w:rsidRPr="007D1ECD">
        <w:rPr>
          <w:rFonts w:cs="Calibri"/>
          <w:color w:val="000000"/>
        </w:rPr>
        <w:t xml:space="preserve"> </w:t>
      </w:r>
      <w:proofErr w:type="spellStart"/>
      <w:r w:rsidRPr="007D1ECD">
        <w:rPr>
          <w:rFonts w:cs="Calibri"/>
          <w:color w:val="000000"/>
        </w:rPr>
        <w:t>ist</w:t>
      </w:r>
      <w:proofErr w:type="spellEnd"/>
      <w:r w:rsidRPr="007D1ECD">
        <w:rPr>
          <w:rFonts w:cs="Calibri"/>
          <w:color w:val="000000"/>
        </w:rPr>
        <w:t xml:space="preserve">, das </w:t>
      </w:r>
      <w:proofErr w:type="spellStart"/>
      <w:r w:rsidRPr="007D1ECD">
        <w:rPr>
          <w:rFonts w:cs="Calibri"/>
          <w:color w:val="000000"/>
        </w:rPr>
        <w:t>Vielfalt</w:t>
      </w:r>
      <w:proofErr w:type="spellEnd"/>
      <w:r w:rsidRPr="007D1ECD">
        <w:rPr>
          <w:rFonts w:cs="Calibri"/>
          <w:color w:val="000000"/>
        </w:rPr>
        <w:t xml:space="preserve">, </w:t>
      </w:r>
      <w:proofErr w:type="spellStart"/>
      <w:r w:rsidRPr="007D1ECD">
        <w:rPr>
          <w:rFonts w:cs="Calibri"/>
          <w:color w:val="000000"/>
        </w:rPr>
        <w:t>Veränderung</w:t>
      </w:r>
      <w:proofErr w:type="spellEnd"/>
      <w:r w:rsidRPr="007D1ECD">
        <w:rPr>
          <w:rFonts w:cs="Calibri"/>
          <w:color w:val="000000"/>
        </w:rPr>
        <w:t xml:space="preserve">, </w:t>
      </w:r>
      <w:proofErr w:type="spellStart"/>
      <w:r w:rsidRPr="007D1ECD">
        <w:rPr>
          <w:rFonts w:cs="Calibri"/>
          <w:color w:val="000000"/>
        </w:rPr>
        <w:t>Differenz</w:t>
      </w:r>
      <w:proofErr w:type="spellEnd"/>
      <w:r w:rsidRPr="007D1ECD">
        <w:rPr>
          <w:rFonts w:cs="Calibri"/>
          <w:color w:val="000000"/>
        </w:rPr>
        <w:t xml:space="preserve"> </w:t>
      </w:r>
      <w:proofErr w:type="spellStart"/>
      <w:r w:rsidRPr="007D1ECD">
        <w:rPr>
          <w:rFonts w:cs="Calibri"/>
          <w:color w:val="000000"/>
        </w:rPr>
        <w:t>im</w:t>
      </w:r>
      <w:proofErr w:type="spellEnd"/>
      <w:r w:rsidRPr="007D1ECD">
        <w:rPr>
          <w:rFonts w:cs="Calibri"/>
          <w:color w:val="000000"/>
        </w:rPr>
        <w:t xml:space="preserve"> </w:t>
      </w:r>
      <w:proofErr w:type="spellStart"/>
      <w:r w:rsidRPr="007D1ECD">
        <w:rPr>
          <w:rFonts w:cs="Calibri"/>
          <w:color w:val="000000"/>
        </w:rPr>
        <w:t>Gegensatz</w:t>
      </w:r>
      <w:proofErr w:type="spellEnd"/>
      <w:r w:rsidRPr="007D1ECD">
        <w:rPr>
          <w:rFonts w:cs="Calibri"/>
          <w:color w:val="000000"/>
        </w:rPr>
        <w:t xml:space="preserve"> </w:t>
      </w:r>
      <w:proofErr w:type="spellStart"/>
      <w:r w:rsidRPr="007D1ECD">
        <w:rPr>
          <w:rFonts w:cs="Calibri"/>
          <w:color w:val="000000"/>
        </w:rPr>
        <w:t>zu</w:t>
      </w:r>
      <w:proofErr w:type="spellEnd"/>
      <w:r w:rsidRPr="007D1ECD">
        <w:rPr>
          <w:rFonts w:cs="Calibri"/>
          <w:color w:val="000000"/>
        </w:rPr>
        <w:t xml:space="preserve"> </w:t>
      </w:r>
      <w:proofErr w:type="spellStart"/>
      <w:r w:rsidRPr="007D1ECD">
        <w:rPr>
          <w:rFonts w:cs="Calibri"/>
          <w:color w:val="000000"/>
        </w:rPr>
        <w:t>einheitlichen</w:t>
      </w:r>
      <w:proofErr w:type="spellEnd"/>
      <w:r w:rsidRPr="007D1ECD">
        <w:rPr>
          <w:rFonts w:cs="Calibri"/>
          <w:color w:val="000000"/>
        </w:rPr>
        <w:t xml:space="preserve"> </w:t>
      </w:r>
      <w:proofErr w:type="spellStart"/>
      <w:r w:rsidRPr="007D1ECD">
        <w:rPr>
          <w:rFonts w:cs="Calibri"/>
          <w:color w:val="000000"/>
        </w:rPr>
        <w:t>Prinzipien</w:t>
      </w:r>
      <w:proofErr w:type="spellEnd"/>
      <w:r w:rsidRPr="007D1ECD">
        <w:rPr>
          <w:rFonts w:cs="Calibri"/>
          <w:color w:val="000000"/>
        </w:rPr>
        <w:t xml:space="preserve"> </w:t>
      </w:r>
      <w:proofErr w:type="spellStart"/>
      <w:r w:rsidRPr="007D1ECD">
        <w:rPr>
          <w:rFonts w:cs="Calibri"/>
          <w:color w:val="000000"/>
        </w:rPr>
        <w:t>bejaht</w:t>
      </w:r>
      <w:proofErr w:type="spellEnd"/>
      <w:r w:rsidRPr="007D1ECD">
        <w:rPr>
          <w:rFonts w:cs="Calibri"/>
          <w:color w:val="000000"/>
        </w:rPr>
        <w:t xml:space="preserve">. </w:t>
      </w:r>
      <w:proofErr w:type="spellStart"/>
      <w:r w:rsidRPr="007D1ECD">
        <w:rPr>
          <w:rFonts w:cs="Calibri"/>
          <w:color w:val="000000"/>
        </w:rPr>
        <w:t>Nomadisches</w:t>
      </w:r>
      <w:proofErr w:type="spellEnd"/>
      <w:r w:rsidRPr="007D1ECD">
        <w:rPr>
          <w:rFonts w:cs="Calibri"/>
          <w:color w:val="000000"/>
        </w:rPr>
        <w:t xml:space="preserve"> </w:t>
      </w:r>
      <w:proofErr w:type="spellStart"/>
      <w:r w:rsidRPr="007D1ECD">
        <w:rPr>
          <w:rFonts w:cs="Calibri"/>
          <w:color w:val="000000"/>
        </w:rPr>
        <w:t>Denken</w:t>
      </w:r>
      <w:proofErr w:type="spellEnd"/>
      <w:r w:rsidRPr="007D1ECD">
        <w:rPr>
          <w:rFonts w:cs="Calibri"/>
          <w:color w:val="000000"/>
        </w:rPr>
        <w:t xml:space="preserve"> und </w:t>
      </w:r>
      <w:proofErr w:type="spellStart"/>
      <w:r w:rsidRPr="007D1ECD">
        <w:rPr>
          <w:rFonts w:cs="Calibri"/>
          <w:color w:val="000000"/>
        </w:rPr>
        <w:t>Weltinterpretation</w:t>
      </w:r>
      <w:proofErr w:type="spellEnd"/>
      <w:r w:rsidRPr="007D1ECD">
        <w:rPr>
          <w:rFonts w:cs="Calibri"/>
          <w:color w:val="000000"/>
        </w:rPr>
        <w:t xml:space="preserve"> </w:t>
      </w:r>
      <w:proofErr w:type="spellStart"/>
      <w:r w:rsidRPr="007D1ECD">
        <w:rPr>
          <w:rFonts w:cs="Calibri"/>
          <w:color w:val="000000"/>
        </w:rPr>
        <w:t>zähmt</w:t>
      </w:r>
      <w:proofErr w:type="spellEnd"/>
      <w:r w:rsidRPr="007D1ECD">
        <w:rPr>
          <w:rFonts w:cs="Calibri"/>
          <w:color w:val="000000"/>
        </w:rPr>
        <w:t xml:space="preserve"> und </w:t>
      </w:r>
      <w:proofErr w:type="spellStart"/>
      <w:r w:rsidRPr="007D1ECD">
        <w:rPr>
          <w:rFonts w:cs="Calibri"/>
          <w:color w:val="000000"/>
        </w:rPr>
        <w:t>dynamisiert</w:t>
      </w:r>
      <w:proofErr w:type="spellEnd"/>
      <w:r w:rsidRPr="007D1ECD">
        <w:rPr>
          <w:rFonts w:cs="Calibri"/>
          <w:color w:val="000000"/>
        </w:rPr>
        <w:t xml:space="preserve"> die </w:t>
      </w:r>
      <w:proofErr w:type="spellStart"/>
      <w:r w:rsidRPr="007D1ECD">
        <w:rPr>
          <w:rFonts w:cs="Calibri"/>
          <w:color w:val="000000"/>
        </w:rPr>
        <w:t>erdrückenden</w:t>
      </w:r>
      <w:proofErr w:type="spellEnd"/>
      <w:r w:rsidRPr="007D1ECD">
        <w:rPr>
          <w:rFonts w:cs="Calibri"/>
          <w:color w:val="000000"/>
        </w:rPr>
        <w:t xml:space="preserve"> </w:t>
      </w:r>
      <w:proofErr w:type="spellStart"/>
      <w:r w:rsidRPr="007D1ECD">
        <w:rPr>
          <w:rFonts w:cs="Calibri"/>
          <w:color w:val="000000"/>
        </w:rPr>
        <w:t>Alternativen</w:t>
      </w:r>
      <w:proofErr w:type="spellEnd"/>
      <w:r w:rsidRPr="007D1ECD">
        <w:rPr>
          <w:rFonts w:cs="Calibri"/>
          <w:color w:val="000000"/>
        </w:rPr>
        <w:t xml:space="preserve"> der </w:t>
      </w:r>
      <w:proofErr w:type="spellStart"/>
      <w:r w:rsidRPr="007D1ECD">
        <w:rPr>
          <w:rFonts w:cs="Calibri"/>
          <w:color w:val="000000"/>
        </w:rPr>
        <w:t>Dualitäten</w:t>
      </w:r>
      <w:proofErr w:type="spellEnd"/>
      <w:r w:rsidRPr="007D1ECD">
        <w:rPr>
          <w:rFonts w:cs="Calibri"/>
          <w:color w:val="000000"/>
        </w:rPr>
        <w:t xml:space="preserve"> </w:t>
      </w:r>
      <w:proofErr w:type="spellStart"/>
      <w:r w:rsidRPr="007D1ECD">
        <w:rPr>
          <w:rFonts w:cs="Calibri"/>
          <w:color w:val="000000"/>
        </w:rPr>
        <w:t>zu</w:t>
      </w:r>
      <w:proofErr w:type="spellEnd"/>
      <w:r w:rsidRPr="007D1ECD">
        <w:rPr>
          <w:rFonts w:cs="Calibri"/>
          <w:color w:val="000000"/>
        </w:rPr>
        <w:t xml:space="preserve"> </w:t>
      </w:r>
      <w:proofErr w:type="spellStart"/>
      <w:r w:rsidRPr="007D1ECD">
        <w:rPr>
          <w:rFonts w:cs="Calibri"/>
          <w:color w:val="000000"/>
        </w:rPr>
        <w:t>möglichen</w:t>
      </w:r>
      <w:proofErr w:type="spellEnd"/>
      <w:r w:rsidRPr="007D1ECD">
        <w:rPr>
          <w:rFonts w:cs="Calibri"/>
          <w:color w:val="000000"/>
        </w:rPr>
        <w:t xml:space="preserve"> </w:t>
      </w:r>
      <w:proofErr w:type="spellStart"/>
      <w:r w:rsidRPr="007D1ECD">
        <w:rPr>
          <w:rFonts w:cs="Calibri"/>
          <w:color w:val="000000"/>
        </w:rPr>
        <w:t>Alteritäten</w:t>
      </w:r>
      <w:proofErr w:type="spellEnd"/>
      <w:r w:rsidRPr="007D1ECD">
        <w:rPr>
          <w:rFonts w:cs="Calibri"/>
          <w:color w:val="000000"/>
        </w:rPr>
        <w:t xml:space="preserve"> der </w:t>
      </w:r>
      <w:proofErr w:type="spellStart"/>
      <w:r w:rsidRPr="007D1ECD">
        <w:rPr>
          <w:rFonts w:cs="Calibri"/>
          <w:color w:val="000000"/>
        </w:rPr>
        <w:t>Pluralität</w:t>
      </w:r>
      <w:proofErr w:type="spellEnd"/>
      <w:r w:rsidRPr="007D1ECD">
        <w:rPr>
          <w:rFonts w:cs="Calibri"/>
          <w:color w:val="000000"/>
        </w:rPr>
        <w:t xml:space="preserve">, der Bruch und das </w:t>
      </w:r>
      <w:proofErr w:type="spellStart"/>
      <w:r w:rsidRPr="007D1ECD">
        <w:rPr>
          <w:rFonts w:cs="Calibri"/>
          <w:color w:val="000000"/>
        </w:rPr>
        <w:t>Ziel</w:t>
      </w:r>
      <w:proofErr w:type="spellEnd"/>
      <w:r w:rsidRPr="007D1ECD">
        <w:rPr>
          <w:rFonts w:cs="Calibri"/>
          <w:color w:val="000000"/>
        </w:rPr>
        <w:t xml:space="preserve"> </w:t>
      </w:r>
      <w:proofErr w:type="spellStart"/>
      <w:proofErr w:type="gramStart"/>
      <w:r w:rsidRPr="007D1ECD">
        <w:rPr>
          <w:rFonts w:cs="Calibri"/>
          <w:color w:val="000000"/>
        </w:rPr>
        <w:t>sind</w:t>
      </w:r>
      <w:proofErr w:type="spellEnd"/>
      <w:proofErr w:type="gramEnd"/>
      <w:r w:rsidRPr="007D1ECD">
        <w:rPr>
          <w:rFonts w:cs="Calibri"/>
          <w:color w:val="000000"/>
        </w:rPr>
        <w:t xml:space="preserve"> </w:t>
      </w:r>
      <w:proofErr w:type="spellStart"/>
      <w:r w:rsidRPr="007D1ECD">
        <w:rPr>
          <w:rFonts w:cs="Calibri"/>
          <w:color w:val="000000"/>
        </w:rPr>
        <w:t>auch</w:t>
      </w:r>
      <w:proofErr w:type="spellEnd"/>
      <w:r w:rsidRPr="007D1ECD">
        <w:rPr>
          <w:rFonts w:cs="Calibri"/>
          <w:color w:val="000000"/>
        </w:rPr>
        <w:t xml:space="preserve"> </w:t>
      </w:r>
      <w:proofErr w:type="spellStart"/>
      <w:r w:rsidRPr="007D1ECD">
        <w:rPr>
          <w:rFonts w:cs="Calibri"/>
          <w:color w:val="000000"/>
        </w:rPr>
        <w:t>für</w:t>
      </w:r>
      <w:proofErr w:type="spellEnd"/>
      <w:r w:rsidRPr="007D1ECD">
        <w:rPr>
          <w:rFonts w:cs="Calibri"/>
          <w:color w:val="000000"/>
        </w:rPr>
        <w:t xml:space="preserve"> die </w:t>
      </w:r>
      <w:proofErr w:type="spellStart"/>
      <w:r w:rsidRPr="007D1ECD">
        <w:rPr>
          <w:rFonts w:cs="Calibri"/>
          <w:color w:val="000000"/>
        </w:rPr>
        <w:t>Nomaden</w:t>
      </w:r>
      <w:proofErr w:type="spellEnd"/>
      <w:r w:rsidRPr="007D1ECD">
        <w:rPr>
          <w:rFonts w:cs="Calibri"/>
          <w:color w:val="000000"/>
        </w:rPr>
        <w:t xml:space="preserve"> von </w:t>
      </w:r>
      <w:proofErr w:type="spellStart"/>
      <w:r w:rsidRPr="007D1ECD">
        <w:rPr>
          <w:rFonts w:cs="Calibri"/>
          <w:color w:val="000000"/>
        </w:rPr>
        <w:t>Bedeutung</w:t>
      </w:r>
      <w:proofErr w:type="spellEnd"/>
      <w:r w:rsidRPr="007D1ECD">
        <w:rPr>
          <w:rFonts w:cs="Calibri"/>
          <w:color w:val="000000"/>
        </w:rPr>
        <w:t xml:space="preserve">, </w:t>
      </w:r>
      <w:proofErr w:type="spellStart"/>
      <w:r w:rsidRPr="007D1ECD">
        <w:rPr>
          <w:rFonts w:cs="Calibri"/>
          <w:color w:val="000000"/>
        </w:rPr>
        <w:t>aber</w:t>
      </w:r>
      <w:proofErr w:type="spellEnd"/>
      <w:r w:rsidRPr="007D1ECD">
        <w:rPr>
          <w:rFonts w:cs="Calibri"/>
          <w:color w:val="000000"/>
        </w:rPr>
        <w:t xml:space="preserve"> </w:t>
      </w:r>
      <w:proofErr w:type="spellStart"/>
      <w:r w:rsidRPr="007D1ECD">
        <w:rPr>
          <w:rFonts w:cs="Calibri"/>
          <w:color w:val="000000"/>
        </w:rPr>
        <w:t>nicht</w:t>
      </w:r>
      <w:proofErr w:type="spellEnd"/>
      <w:r w:rsidRPr="007D1ECD">
        <w:rPr>
          <w:rFonts w:cs="Calibri"/>
          <w:color w:val="000000"/>
        </w:rPr>
        <w:t xml:space="preserve"> </w:t>
      </w:r>
      <w:proofErr w:type="spellStart"/>
      <w:r w:rsidRPr="007D1ECD">
        <w:rPr>
          <w:rFonts w:cs="Calibri"/>
          <w:color w:val="000000"/>
        </w:rPr>
        <w:t>im</w:t>
      </w:r>
      <w:proofErr w:type="spellEnd"/>
      <w:r w:rsidRPr="007D1ECD">
        <w:rPr>
          <w:rFonts w:cs="Calibri"/>
          <w:color w:val="000000"/>
        </w:rPr>
        <w:t xml:space="preserve"> </w:t>
      </w:r>
      <w:proofErr w:type="spellStart"/>
      <w:r w:rsidRPr="007D1ECD">
        <w:rPr>
          <w:rFonts w:cs="Calibri"/>
          <w:color w:val="000000"/>
        </w:rPr>
        <w:t>Sinne</w:t>
      </w:r>
      <w:proofErr w:type="spellEnd"/>
      <w:r w:rsidRPr="007D1ECD">
        <w:rPr>
          <w:rFonts w:cs="Calibri"/>
          <w:color w:val="000000"/>
        </w:rPr>
        <w:t xml:space="preserve"> </w:t>
      </w:r>
      <w:proofErr w:type="spellStart"/>
      <w:r w:rsidRPr="007D1ECD">
        <w:rPr>
          <w:rFonts w:cs="Calibri"/>
          <w:color w:val="000000"/>
        </w:rPr>
        <w:t>eines</w:t>
      </w:r>
      <w:proofErr w:type="spellEnd"/>
      <w:r w:rsidRPr="007D1ECD">
        <w:rPr>
          <w:rFonts w:cs="Calibri"/>
          <w:color w:val="000000"/>
        </w:rPr>
        <w:t xml:space="preserve"> </w:t>
      </w:r>
      <w:proofErr w:type="spellStart"/>
      <w:r w:rsidRPr="007D1ECD">
        <w:rPr>
          <w:rFonts w:cs="Calibri"/>
          <w:color w:val="000000"/>
        </w:rPr>
        <w:t>Endes</w:t>
      </w:r>
      <w:proofErr w:type="spellEnd"/>
      <w:r w:rsidRPr="007D1ECD">
        <w:rPr>
          <w:rFonts w:cs="Calibri"/>
          <w:color w:val="000000"/>
        </w:rPr>
        <w:t xml:space="preserve">, </w:t>
      </w:r>
      <w:proofErr w:type="spellStart"/>
      <w:r w:rsidRPr="007D1ECD">
        <w:rPr>
          <w:rFonts w:cs="Calibri"/>
          <w:color w:val="000000"/>
        </w:rPr>
        <w:t>sondern</w:t>
      </w:r>
      <w:proofErr w:type="spellEnd"/>
      <w:r w:rsidRPr="007D1ECD">
        <w:rPr>
          <w:rFonts w:cs="Calibri"/>
          <w:color w:val="000000"/>
        </w:rPr>
        <w:t xml:space="preserve"> </w:t>
      </w:r>
      <w:proofErr w:type="spellStart"/>
      <w:r w:rsidRPr="007D1ECD">
        <w:rPr>
          <w:rFonts w:cs="Calibri"/>
          <w:color w:val="000000"/>
        </w:rPr>
        <w:t>eines</w:t>
      </w:r>
      <w:proofErr w:type="spellEnd"/>
      <w:r w:rsidRPr="007D1ECD">
        <w:rPr>
          <w:rFonts w:cs="Calibri"/>
          <w:color w:val="000000"/>
        </w:rPr>
        <w:t xml:space="preserve"> </w:t>
      </w:r>
      <w:proofErr w:type="spellStart"/>
      <w:r w:rsidRPr="007D1ECD">
        <w:rPr>
          <w:rFonts w:cs="Calibri"/>
          <w:color w:val="000000"/>
        </w:rPr>
        <w:t>neuen</w:t>
      </w:r>
      <w:proofErr w:type="spellEnd"/>
      <w:r w:rsidRPr="007D1ECD">
        <w:rPr>
          <w:rFonts w:cs="Calibri"/>
          <w:color w:val="000000"/>
        </w:rPr>
        <w:t xml:space="preserve"> </w:t>
      </w:r>
      <w:proofErr w:type="spellStart"/>
      <w:r w:rsidRPr="007D1ECD">
        <w:rPr>
          <w:rFonts w:cs="Calibri"/>
          <w:color w:val="000000"/>
        </w:rPr>
        <w:t>Anfangs</w:t>
      </w:r>
      <w:proofErr w:type="spellEnd"/>
      <w:r w:rsidRPr="007D1ECD">
        <w:rPr>
          <w:rFonts w:cs="Calibri"/>
          <w:color w:val="000000"/>
        </w:rPr>
        <w:t>.</w:t>
      </w:r>
    </w:p>
    <w:p w:rsidR="00E14DC4" w:rsidRPr="007D1ECD" w:rsidRDefault="00E14DC4" w:rsidP="00E14DC4">
      <w:pPr>
        <w:spacing w:after="200" w:line="276" w:lineRule="auto"/>
        <w:jc w:val="both"/>
        <w:rPr>
          <w:rFonts w:ascii="Calibri" w:hAnsi="Calibri" w:cs="Calibri"/>
          <w:b/>
          <w:sz w:val="22"/>
          <w:szCs w:val="22"/>
        </w:rPr>
      </w:pPr>
      <w:r w:rsidRPr="007D1ECD">
        <w:rPr>
          <w:rFonts w:ascii="Calibri" w:hAnsi="Calibri" w:cs="Calibri"/>
          <w:b/>
          <w:color w:val="000000"/>
          <w:sz w:val="22"/>
          <w:szCs w:val="22"/>
        </w:rPr>
        <w:t>Keywords</w:t>
      </w:r>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Traum</w:t>
      </w:r>
      <w:proofErr w:type="spell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nomadisches</w:t>
      </w:r>
      <w:proofErr w:type="spell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Denken</w:t>
      </w:r>
      <w:proofErr w:type="spell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Alteritäten</w:t>
      </w:r>
      <w:proofErr w:type="spellEnd"/>
      <w:r w:rsidRPr="007D1ECD">
        <w:rPr>
          <w:rFonts w:ascii="Calibri" w:hAnsi="Calibri" w:cs="Calibri"/>
          <w:color w:val="000000"/>
          <w:sz w:val="22"/>
          <w:szCs w:val="22"/>
        </w:rPr>
        <w:t xml:space="preserve">, </w:t>
      </w:r>
      <w:proofErr w:type="spellStart"/>
      <w:r w:rsidRPr="007D1ECD">
        <w:rPr>
          <w:rFonts w:ascii="Calibri" w:hAnsi="Calibri" w:cs="Calibri"/>
          <w:color w:val="000000"/>
          <w:sz w:val="22"/>
          <w:szCs w:val="22"/>
        </w:rPr>
        <w:t>Differenz</w:t>
      </w:r>
      <w:proofErr w:type="spellEnd"/>
      <w:r w:rsidRPr="007D1ECD">
        <w:rPr>
          <w:rFonts w:ascii="Calibri" w:hAnsi="Calibri" w:cs="Calibri"/>
          <w:color w:val="000000"/>
          <w:sz w:val="22"/>
          <w:szCs w:val="22"/>
        </w:rPr>
        <w:t>, Chiasmus</w:t>
      </w:r>
    </w:p>
    <w:p w:rsidR="001E10B9" w:rsidRPr="00615229" w:rsidRDefault="001E10B9" w:rsidP="001E10B9">
      <w:pPr>
        <w:pStyle w:val="NoSpacing"/>
        <w:rPr>
          <w:rFonts w:asciiTheme="minorHAnsi" w:hAnsiTheme="minorHAnsi" w:cstheme="minorHAnsi"/>
          <w:color w:val="000000"/>
        </w:rPr>
      </w:pPr>
    </w:p>
    <w:p w:rsidR="001E10B9" w:rsidRPr="00615229" w:rsidRDefault="001E10B9" w:rsidP="001E10B9">
      <w:pPr>
        <w:spacing w:after="200" w:line="276" w:lineRule="auto"/>
        <w:rPr>
          <w:rFonts w:asciiTheme="minorHAnsi" w:hAnsiTheme="minorHAnsi" w:cstheme="minorHAnsi"/>
          <w:b/>
          <w:sz w:val="22"/>
          <w:szCs w:val="22"/>
          <w:lang w:val="en-US"/>
        </w:rPr>
      </w:pPr>
    </w:p>
    <w:p w:rsidR="001E10B9" w:rsidRPr="00615229" w:rsidRDefault="001E10B9" w:rsidP="001E10B9">
      <w:pPr>
        <w:spacing w:after="0"/>
        <w:rPr>
          <w:rFonts w:asciiTheme="minorHAnsi" w:hAnsiTheme="minorHAnsi" w:cstheme="minorHAnsi"/>
          <w:color w:val="000000"/>
          <w:sz w:val="22"/>
          <w:szCs w:val="22"/>
        </w:rPr>
      </w:pPr>
    </w:p>
    <w:p w:rsidR="001E10B9" w:rsidRPr="00615229" w:rsidRDefault="001E10B9" w:rsidP="001E10B9">
      <w:pPr>
        <w:spacing w:after="0"/>
        <w:rPr>
          <w:rFonts w:asciiTheme="minorHAnsi" w:hAnsiTheme="minorHAnsi" w:cstheme="minorHAnsi"/>
          <w:color w:val="000000"/>
          <w:sz w:val="22"/>
          <w:szCs w:val="22"/>
        </w:rPr>
      </w:pPr>
    </w:p>
    <w:p w:rsidR="001E10B9" w:rsidRPr="00615229" w:rsidRDefault="001E10B9" w:rsidP="001E10B9">
      <w:pPr>
        <w:spacing w:after="0"/>
        <w:rPr>
          <w:rFonts w:asciiTheme="minorHAnsi" w:hAnsiTheme="minorHAnsi" w:cstheme="minorHAnsi"/>
          <w:color w:val="000000"/>
          <w:sz w:val="22"/>
          <w:szCs w:val="22"/>
        </w:rPr>
      </w:pPr>
    </w:p>
    <w:p w:rsidR="001E10B9" w:rsidRPr="00615229" w:rsidRDefault="001E10B9" w:rsidP="001E10B9">
      <w:pPr>
        <w:spacing w:after="0"/>
        <w:rPr>
          <w:rFonts w:asciiTheme="minorHAnsi" w:hAnsiTheme="minorHAnsi" w:cstheme="minorHAnsi"/>
          <w:color w:val="000000"/>
          <w:sz w:val="22"/>
          <w:szCs w:val="22"/>
        </w:rPr>
      </w:pPr>
    </w:p>
    <w:p w:rsidR="001E10B9" w:rsidRDefault="001E10B9" w:rsidP="001E10B9">
      <w:pPr>
        <w:rPr>
          <w:rFonts w:asciiTheme="minorHAnsi" w:hAnsiTheme="minorHAnsi" w:cstheme="minorHAnsi"/>
          <w:b/>
          <w:sz w:val="22"/>
          <w:szCs w:val="22"/>
        </w:rPr>
      </w:pPr>
    </w:p>
    <w:p w:rsidR="001E10B9" w:rsidRDefault="001E10B9" w:rsidP="001E10B9">
      <w:pPr>
        <w:rPr>
          <w:rFonts w:asciiTheme="minorHAnsi" w:hAnsiTheme="minorHAnsi" w:cstheme="minorHAnsi"/>
          <w:b/>
          <w:sz w:val="22"/>
          <w:szCs w:val="22"/>
        </w:rPr>
      </w:pPr>
    </w:p>
    <w:p w:rsidR="001E10B9" w:rsidRDefault="001E10B9" w:rsidP="001E10B9">
      <w:pPr>
        <w:rPr>
          <w:rFonts w:asciiTheme="minorHAnsi" w:hAnsiTheme="minorHAnsi" w:cstheme="minorHAnsi"/>
          <w:b/>
          <w:sz w:val="22"/>
          <w:szCs w:val="22"/>
        </w:rPr>
      </w:pPr>
    </w:p>
    <w:p w:rsidR="001E10B9" w:rsidRDefault="001E10B9" w:rsidP="001E10B9">
      <w:pPr>
        <w:rPr>
          <w:rFonts w:asciiTheme="minorHAnsi" w:hAnsiTheme="minorHAnsi" w:cstheme="minorHAnsi"/>
          <w:b/>
          <w:sz w:val="22"/>
          <w:szCs w:val="22"/>
        </w:rPr>
      </w:pPr>
    </w:p>
    <w:p w:rsidR="001E10B9" w:rsidRDefault="001E10B9" w:rsidP="001E10B9">
      <w:pPr>
        <w:rPr>
          <w:rFonts w:asciiTheme="minorHAnsi" w:hAnsiTheme="minorHAnsi" w:cstheme="minorHAnsi"/>
          <w:b/>
          <w:sz w:val="22"/>
          <w:szCs w:val="22"/>
        </w:rPr>
      </w:pPr>
    </w:p>
    <w:p w:rsidR="001E10B9" w:rsidRDefault="001E10B9" w:rsidP="001E10B9">
      <w:pPr>
        <w:rPr>
          <w:rFonts w:asciiTheme="minorHAnsi" w:hAnsiTheme="minorHAnsi" w:cstheme="minorHAnsi"/>
          <w:b/>
          <w:sz w:val="22"/>
          <w:szCs w:val="22"/>
        </w:rPr>
      </w:pPr>
    </w:p>
    <w:p w:rsidR="001E10B9" w:rsidRDefault="001E10B9" w:rsidP="001E10B9">
      <w:pPr>
        <w:rPr>
          <w:rFonts w:asciiTheme="minorHAnsi" w:hAnsiTheme="minorHAnsi" w:cstheme="minorHAnsi"/>
          <w:b/>
          <w:sz w:val="22"/>
          <w:szCs w:val="22"/>
        </w:rPr>
      </w:pPr>
    </w:p>
    <w:p w:rsidR="001E10B9" w:rsidRDefault="001E10B9" w:rsidP="001E10B9">
      <w:pPr>
        <w:rPr>
          <w:rFonts w:asciiTheme="minorHAnsi" w:hAnsiTheme="minorHAnsi" w:cstheme="minorHAnsi"/>
          <w:b/>
          <w:sz w:val="22"/>
          <w:szCs w:val="22"/>
        </w:rPr>
      </w:pPr>
    </w:p>
    <w:p w:rsidR="001E10B9" w:rsidRDefault="001E10B9" w:rsidP="001E10B9">
      <w:pPr>
        <w:rPr>
          <w:rFonts w:asciiTheme="minorHAnsi" w:hAnsiTheme="minorHAnsi" w:cstheme="minorHAnsi"/>
          <w:b/>
          <w:sz w:val="22"/>
          <w:szCs w:val="22"/>
        </w:rPr>
      </w:pPr>
    </w:p>
    <w:p w:rsidR="001E10B9" w:rsidRDefault="001E10B9" w:rsidP="001E10B9">
      <w:pPr>
        <w:rPr>
          <w:rFonts w:asciiTheme="minorHAnsi" w:hAnsiTheme="minorHAnsi" w:cstheme="minorHAnsi"/>
          <w:b/>
          <w:sz w:val="22"/>
          <w:szCs w:val="22"/>
        </w:rPr>
      </w:pPr>
    </w:p>
    <w:p w:rsidR="001E10B9" w:rsidRPr="00615229" w:rsidRDefault="001E10B9" w:rsidP="001E10B9">
      <w:pPr>
        <w:pStyle w:val="ListParagraph"/>
        <w:shd w:val="clear" w:color="auto" w:fill="92D050"/>
        <w:ind w:left="-180"/>
        <w:rPr>
          <w:rFonts w:asciiTheme="minorHAnsi" w:hAnsiTheme="minorHAnsi" w:cstheme="minorHAnsi"/>
          <w:color w:val="FFFFFF" w:themeColor="background1"/>
          <w:sz w:val="22"/>
          <w:szCs w:val="22"/>
          <w:lang w:val="hu-HU"/>
        </w:rPr>
      </w:pPr>
      <w:r w:rsidRPr="00615229">
        <w:rPr>
          <w:rFonts w:asciiTheme="minorHAnsi" w:hAnsiTheme="minorHAnsi" w:cstheme="minorHAnsi"/>
          <w:color w:val="FFFFFF" w:themeColor="background1"/>
          <w:sz w:val="22"/>
          <w:szCs w:val="22"/>
          <w:lang w:val="hu-HU"/>
        </w:rPr>
        <w:t>PARTICIPANTS</w:t>
      </w:r>
    </w:p>
    <w:tbl>
      <w:tblPr>
        <w:tblStyle w:val="TableGrid"/>
        <w:tblW w:w="10726" w:type="dxa"/>
        <w:jc w:val="center"/>
        <w:tblInd w:w="-1040" w:type="dxa"/>
        <w:tblLayout w:type="fixed"/>
        <w:tblLook w:val="04A0" w:firstRow="1" w:lastRow="0" w:firstColumn="1" w:lastColumn="0" w:noHBand="0" w:noVBand="1"/>
      </w:tblPr>
      <w:tblGrid>
        <w:gridCol w:w="518"/>
        <w:gridCol w:w="1530"/>
        <w:gridCol w:w="2406"/>
        <w:gridCol w:w="2901"/>
        <w:gridCol w:w="3371"/>
      </w:tblGrid>
      <w:tr w:rsidR="001E10B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1E10B9" w:rsidRPr="00615229" w:rsidRDefault="001E10B9" w:rsidP="00682D45">
            <w:pPr>
              <w:pStyle w:val="NoSpacing"/>
              <w:jc w:val="left"/>
              <w:rPr>
                <w:rFonts w:asciiTheme="minorHAnsi" w:hAnsiTheme="minorHAnsi" w:cstheme="minorHAnsi"/>
                <w:color w:val="000000"/>
              </w:rPr>
            </w:pPr>
            <w:r>
              <w:rPr>
                <w:rFonts w:asciiTheme="minorHAnsi" w:hAnsiTheme="minorHAnsi" w:cstheme="minorHAnsi"/>
                <w:color w:val="000000"/>
              </w:rPr>
              <w:t>1.</w:t>
            </w:r>
          </w:p>
        </w:tc>
        <w:tc>
          <w:tcPr>
            <w:tcW w:w="1530" w:type="dxa"/>
            <w:vAlign w:val="center"/>
          </w:tcPr>
          <w:p w:rsidR="001E10B9" w:rsidRPr="002C1959" w:rsidRDefault="001E10B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Amany</w:t>
            </w:r>
            <w:proofErr w:type="spellEnd"/>
          </w:p>
        </w:tc>
        <w:tc>
          <w:tcPr>
            <w:tcW w:w="2406"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ABDELRAZEK -ALSIEFY</w:t>
            </w:r>
          </w:p>
        </w:tc>
        <w:tc>
          <w:tcPr>
            <w:tcW w:w="2901" w:type="dxa"/>
            <w:vAlign w:val="center"/>
          </w:tcPr>
          <w:p w:rsidR="001E10B9" w:rsidRPr="002C1959" w:rsidRDefault="001E10B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Freie</w:t>
            </w:r>
            <w:proofErr w:type="spellEnd"/>
            <w:r w:rsidRPr="002C1959">
              <w:rPr>
                <w:rFonts w:asciiTheme="minorHAnsi" w:hAnsiTheme="minorHAnsi" w:cstheme="minorHAnsi"/>
                <w:color w:val="000000"/>
              </w:rPr>
              <w:t xml:space="preserve"> </w:t>
            </w:r>
            <w:proofErr w:type="spellStart"/>
            <w:r w:rsidRPr="002C1959">
              <w:rPr>
                <w:rFonts w:asciiTheme="minorHAnsi" w:hAnsiTheme="minorHAnsi" w:cstheme="minorHAnsi"/>
                <w:color w:val="000000"/>
              </w:rPr>
              <w:t>Universität</w:t>
            </w:r>
            <w:proofErr w:type="spellEnd"/>
            <w:r w:rsidRPr="002C1959">
              <w:rPr>
                <w:rFonts w:asciiTheme="minorHAnsi" w:hAnsiTheme="minorHAnsi" w:cstheme="minorHAnsi"/>
                <w:color w:val="000000"/>
              </w:rPr>
              <w:t xml:space="preserve"> Berlin</w:t>
            </w:r>
          </w:p>
        </w:tc>
        <w:tc>
          <w:tcPr>
            <w:tcW w:w="3371" w:type="dxa"/>
            <w:tcBorders>
              <w:top w:val="single" w:sz="4" w:space="0" w:color="auto"/>
              <w:left w:val="single" w:sz="4" w:space="0" w:color="auto"/>
              <w:bottom w:val="single" w:sz="4" w:space="0" w:color="auto"/>
              <w:right w:val="single" w:sz="4" w:space="0" w:color="auto"/>
            </w:tcBorders>
            <w:vAlign w:val="center"/>
          </w:tcPr>
          <w:p w:rsidR="001E10B9" w:rsidRPr="002C1959" w:rsidRDefault="00587B79" w:rsidP="00682D45">
            <w:pPr>
              <w:pStyle w:val="NoSpacing"/>
              <w:jc w:val="left"/>
              <w:rPr>
                <w:rFonts w:asciiTheme="minorHAnsi" w:hAnsiTheme="minorHAnsi" w:cstheme="minorHAnsi"/>
                <w:color w:val="000000"/>
              </w:rPr>
            </w:pPr>
            <w:hyperlink r:id="rId12" w:history="1">
              <w:r w:rsidR="001E10B9" w:rsidRPr="00F01F84">
                <w:rPr>
                  <w:rStyle w:val="Hyperlink"/>
                  <w:rFonts w:asciiTheme="minorHAnsi" w:hAnsiTheme="minorHAnsi" w:cstheme="minorHAnsi"/>
                </w:rPr>
                <w:t>amany1065@gmail.com</w:t>
              </w:r>
            </w:hyperlink>
            <w:r w:rsidR="001E10B9">
              <w:rPr>
                <w:rFonts w:asciiTheme="minorHAnsi" w:hAnsiTheme="minorHAnsi" w:cstheme="minorHAnsi"/>
                <w:color w:val="000000"/>
              </w:rPr>
              <w:t xml:space="preserve"> </w:t>
            </w:r>
          </w:p>
        </w:tc>
      </w:tr>
      <w:tr w:rsidR="001E10B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1E10B9" w:rsidRPr="00615229" w:rsidRDefault="001E10B9" w:rsidP="00682D45">
            <w:pPr>
              <w:pStyle w:val="NoSpacing"/>
              <w:jc w:val="left"/>
              <w:rPr>
                <w:rFonts w:asciiTheme="minorHAnsi" w:hAnsiTheme="minorHAnsi" w:cstheme="minorHAnsi"/>
                <w:color w:val="000000"/>
              </w:rPr>
            </w:pPr>
            <w:r>
              <w:rPr>
                <w:rFonts w:asciiTheme="minorHAnsi" w:hAnsiTheme="minorHAnsi" w:cstheme="minorHAnsi"/>
                <w:color w:val="000000"/>
              </w:rPr>
              <w:t>2</w:t>
            </w:r>
          </w:p>
        </w:tc>
        <w:tc>
          <w:tcPr>
            <w:tcW w:w="1530"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HASSAN</w:t>
            </w:r>
          </w:p>
        </w:tc>
        <w:tc>
          <w:tcPr>
            <w:tcW w:w="2406"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AIT-EL-OUALI</w:t>
            </w:r>
          </w:p>
        </w:tc>
        <w:tc>
          <w:tcPr>
            <w:tcW w:w="2901"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Institute of English and American Studies, University of Debrecen</w:t>
            </w:r>
          </w:p>
        </w:tc>
        <w:tc>
          <w:tcPr>
            <w:tcW w:w="3371" w:type="dxa"/>
            <w:tcBorders>
              <w:top w:val="single" w:sz="4" w:space="0" w:color="auto"/>
              <w:left w:val="single" w:sz="4" w:space="0" w:color="auto"/>
              <w:bottom w:val="single" w:sz="4" w:space="0" w:color="auto"/>
              <w:right w:val="single" w:sz="4" w:space="0" w:color="auto"/>
            </w:tcBorders>
            <w:vAlign w:val="center"/>
          </w:tcPr>
          <w:p w:rsidR="001E10B9" w:rsidRPr="002C1959" w:rsidRDefault="00587B79" w:rsidP="00682D45">
            <w:pPr>
              <w:pStyle w:val="NoSpacing"/>
              <w:rPr>
                <w:rFonts w:asciiTheme="minorHAnsi" w:hAnsiTheme="minorHAnsi" w:cstheme="minorHAnsi"/>
              </w:rPr>
            </w:pPr>
            <w:hyperlink r:id="rId13" w:history="1">
              <w:r w:rsidR="001E10B9" w:rsidRPr="009F109E">
                <w:rPr>
                  <w:rStyle w:val="Hyperlink"/>
                  <w:rFonts w:asciiTheme="minorHAnsi" w:hAnsiTheme="minorHAnsi" w:cstheme="minorHAnsi"/>
                </w:rPr>
                <w:t>hassanaitelouali@gmail.com</w:t>
              </w:r>
            </w:hyperlink>
            <w:r w:rsidR="001E10B9">
              <w:rPr>
                <w:rFonts w:asciiTheme="minorHAnsi" w:hAnsiTheme="minorHAnsi" w:cstheme="minorHAnsi"/>
              </w:rPr>
              <w:t xml:space="preserve">   </w:t>
            </w:r>
          </w:p>
        </w:tc>
      </w:tr>
      <w:tr w:rsidR="001E10B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1E10B9" w:rsidRPr="00615229" w:rsidRDefault="001E10B9" w:rsidP="00682D45">
            <w:pPr>
              <w:pStyle w:val="NoSpacing"/>
              <w:jc w:val="left"/>
              <w:rPr>
                <w:rFonts w:asciiTheme="minorHAnsi" w:hAnsiTheme="minorHAnsi" w:cstheme="minorHAnsi"/>
                <w:color w:val="000000"/>
              </w:rPr>
            </w:pPr>
            <w:r>
              <w:rPr>
                <w:rFonts w:asciiTheme="minorHAnsi" w:hAnsiTheme="minorHAnsi" w:cstheme="minorHAnsi"/>
                <w:color w:val="000000"/>
              </w:rPr>
              <w:t>3</w:t>
            </w:r>
          </w:p>
        </w:tc>
        <w:tc>
          <w:tcPr>
            <w:tcW w:w="1530" w:type="dxa"/>
            <w:vAlign w:val="center"/>
          </w:tcPr>
          <w:p w:rsidR="001E10B9" w:rsidRPr="002C1959" w:rsidRDefault="001E10B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János</w:t>
            </w:r>
            <w:proofErr w:type="spellEnd"/>
          </w:p>
        </w:tc>
        <w:tc>
          <w:tcPr>
            <w:tcW w:w="2406"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ANTAL</w:t>
            </w:r>
          </w:p>
        </w:tc>
        <w:tc>
          <w:tcPr>
            <w:tcW w:w="2901" w:type="dxa"/>
            <w:vAlign w:val="center"/>
          </w:tcPr>
          <w:p w:rsidR="001E10B9" w:rsidRPr="002C1959" w:rsidRDefault="001E10B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Partium</w:t>
            </w:r>
            <w:proofErr w:type="spellEnd"/>
            <w:r w:rsidRPr="002C1959">
              <w:rPr>
                <w:rFonts w:asciiTheme="minorHAnsi" w:hAnsiTheme="minorHAnsi" w:cstheme="minorHAnsi"/>
                <w:color w:val="000000"/>
              </w:rPr>
              <w:t xml:space="preserve"> Christian University</w:t>
            </w:r>
          </w:p>
        </w:tc>
        <w:tc>
          <w:tcPr>
            <w:tcW w:w="3371" w:type="dxa"/>
            <w:tcBorders>
              <w:top w:val="single" w:sz="4" w:space="0" w:color="auto"/>
              <w:left w:val="single" w:sz="4" w:space="0" w:color="auto"/>
              <w:bottom w:val="single" w:sz="4" w:space="0" w:color="auto"/>
              <w:right w:val="single" w:sz="4" w:space="0" w:color="auto"/>
            </w:tcBorders>
            <w:vAlign w:val="center"/>
          </w:tcPr>
          <w:p w:rsidR="001E10B9" w:rsidRPr="002C1959" w:rsidRDefault="00587B79" w:rsidP="00682D45">
            <w:pPr>
              <w:pStyle w:val="NoSpacing"/>
              <w:jc w:val="left"/>
              <w:rPr>
                <w:rFonts w:asciiTheme="minorHAnsi" w:hAnsiTheme="minorHAnsi" w:cstheme="minorHAnsi"/>
                <w:color w:val="000000"/>
              </w:rPr>
            </w:pPr>
            <w:hyperlink r:id="rId14" w:history="1">
              <w:r w:rsidR="001E10B9" w:rsidRPr="00F01F84">
                <w:rPr>
                  <w:rStyle w:val="Hyperlink"/>
                  <w:rFonts w:asciiTheme="minorHAnsi" w:hAnsiTheme="minorHAnsi" w:cstheme="minorHAnsi"/>
                </w:rPr>
                <w:t>antal.janos@partium.ro</w:t>
              </w:r>
            </w:hyperlink>
            <w:r w:rsidR="001E10B9">
              <w:rPr>
                <w:rFonts w:asciiTheme="minorHAnsi" w:hAnsiTheme="minorHAnsi" w:cstheme="minorHAnsi"/>
                <w:color w:val="000000"/>
              </w:rPr>
              <w:t xml:space="preserve"> </w:t>
            </w:r>
          </w:p>
        </w:tc>
      </w:tr>
      <w:tr w:rsidR="001E10B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1E10B9" w:rsidRPr="00615229" w:rsidRDefault="001E10B9" w:rsidP="00682D45">
            <w:pPr>
              <w:pStyle w:val="NoSpacing"/>
              <w:jc w:val="left"/>
              <w:rPr>
                <w:rFonts w:asciiTheme="minorHAnsi" w:hAnsiTheme="minorHAnsi" w:cstheme="minorHAnsi"/>
                <w:color w:val="000000"/>
              </w:rPr>
            </w:pPr>
            <w:r>
              <w:rPr>
                <w:rFonts w:asciiTheme="minorHAnsi" w:hAnsiTheme="minorHAnsi" w:cstheme="minorHAnsi"/>
                <w:color w:val="000000"/>
              </w:rPr>
              <w:t>4</w:t>
            </w:r>
          </w:p>
        </w:tc>
        <w:tc>
          <w:tcPr>
            <w:tcW w:w="1530"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Andrea</w:t>
            </w:r>
          </w:p>
        </w:tc>
        <w:tc>
          <w:tcPr>
            <w:tcW w:w="2406"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BÁNFFI-BENEDEK</w:t>
            </w:r>
          </w:p>
        </w:tc>
        <w:tc>
          <w:tcPr>
            <w:tcW w:w="2901" w:type="dxa"/>
            <w:vAlign w:val="center"/>
          </w:tcPr>
          <w:p w:rsidR="001E10B9" w:rsidRPr="002C1959" w:rsidRDefault="001E10B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Partium</w:t>
            </w:r>
            <w:proofErr w:type="spellEnd"/>
            <w:r w:rsidRPr="002C1959">
              <w:rPr>
                <w:rFonts w:asciiTheme="minorHAnsi" w:hAnsiTheme="minorHAnsi" w:cstheme="minorHAnsi"/>
                <w:color w:val="000000"/>
              </w:rPr>
              <w:t xml:space="preserve"> Christian University</w:t>
            </w:r>
          </w:p>
        </w:tc>
        <w:tc>
          <w:tcPr>
            <w:tcW w:w="3371" w:type="dxa"/>
            <w:tcBorders>
              <w:top w:val="single" w:sz="4" w:space="0" w:color="auto"/>
              <w:left w:val="single" w:sz="4" w:space="0" w:color="auto"/>
              <w:bottom w:val="single" w:sz="4" w:space="0" w:color="auto"/>
              <w:right w:val="single" w:sz="4" w:space="0" w:color="auto"/>
            </w:tcBorders>
            <w:vAlign w:val="center"/>
          </w:tcPr>
          <w:p w:rsidR="001E10B9" w:rsidRPr="002C1959" w:rsidRDefault="00587B79" w:rsidP="00682D45">
            <w:pPr>
              <w:pStyle w:val="NoSpacing"/>
              <w:jc w:val="left"/>
              <w:rPr>
                <w:rFonts w:asciiTheme="minorHAnsi" w:hAnsiTheme="minorHAnsi" w:cstheme="minorHAnsi"/>
              </w:rPr>
            </w:pPr>
            <w:hyperlink r:id="rId15" w:history="1">
              <w:r w:rsidR="001E10B9" w:rsidRPr="00F01F84">
                <w:rPr>
                  <w:rStyle w:val="Hyperlink"/>
                  <w:rFonts w:asciiTheme="minorHAnsi" w:hAnsiTheme="minorHAnsi" w:cstheme="minorHAnsi"/>
                </w:rPr>
                <w:t>benedekandrea@partium.ro</w:t>
              </w:r>
            </w:hyperlink>
            <w:r w:rsidR="001E10B9">
              <w:rPr>
                <w:rFonts w:asciiTheme="minorHAnsi" w:hAnsiTheme="minorHAnsi" w:cstheme="minorHAnsi"/>
              </w:rPr>
              <w:t xml:space="preserve"> </w:t>
            </w:r>
          </w:p>
        </w:tc>
      </w:tr>
      <w:tr w:rsidR="001E10B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1E10B9" w:rsidRPr="00615229" w:rsidRDefault="001E10B9" w:rsidP="00682D45">
            <w:pPr>
              <w:pStyle w:val="NoSpacing"/>
              <w:jc w:val="left"/>
              <w:rPr>
                <w:rFonts w:asciiTheme="minorHAnsi" w:hAnsiTheme="minorHAnsi" w:cstheme="minorHAnsi"/>
                <w:color w:val="000000"/>
              </w:rPr>
            </w:pPr>
            <w:r>
              <w:rPr>
                <w:rFonts w:asciiTheme="minorHAnsi" w:hAnsiTheme="minorHAnsi" w:cstheme="minorHAnsi"/>
                <w:color w:val="000000"/>
              </w:rPr>
              <w:t>5</w:t>
            </w:r>
          </w:p>
        </w:tc>
        <w:tc>
          <w:tcPr>
            <w:tcW w:w="1530"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George</w:t>
            </w:r>
          </w:p>
        </w:tc>
        <w:tc>
          <w:tcPr>
            <w:tcW w:w="2406"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BOAKYE-YIADOM</w:t>
            </w:r>
          </w:p>
        </w:tc>
        <w:tc>
          <w:tcPr>
            <w:tcW w:w="2901"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University of Debrecen</w:t>
            </w:r>
          </w:p>
        </w:tc>
        <w:tc>
          <w:tcPr>
            <w:tcW w:w="3371" w:type="dxa"/>
            <w:tcBorders>
              <w:top w:val="single" w:sz="4" w:space="0" w:color="auto"/>
              <w:left w:val="single" w:sz="4" w:space="0" w:color="auto"/>
              <w:bottom w:val="single" w:sz="4" w:space="0" w:color="auto"/>
              <w:right w:val="single" w:sz="4" w:space="0" w:color="auto"/>
            </w:tcBorders>
            <w:vAlign w:val="center"/>
          </w:tcPr>
          <w:p w:rsidR="001E10B9" w:rsidRPr="002C1959" w:rsidRDefault="00587B79" w:rsidP="00682D45">
            <w:pPr>
              <w:pStyle w:val="NoSpacing"/>
              <w:jc w:val="left"/>
              <w:rPr>
                <w:rFonts w:asciiTheme="minorHAnsi" w:hAnsiTheme="minorHAnsi" w:cstheme="minorHAnsi"/>
              </w:rPr>
            </w:pPr>
            <w:hyperlink r:id="rId16" w:history="1">
              <w:r w:rsidR="001E10B9" w:rsidRPr="009F109E">
                <w:rPr>
                  <w:rStyle w:val="Hyperlink"/>
                  <w:rFonts w:asciiTheme="minorHAnsi" w:hAnsiTheme="minorHAnsi" w:cstheme="minorHAnsi"/>
                </w:rPr>
                <w:t>boakye-yiadom.george@arts.unideb.hu</w:t>
              </w:r>
            </w:hyperlink>
            <w:r w:rsidR="001E10B9">
              <w:rPr>
                <w:rFonts w:asciiTheme="minorHAnsi" w:hAnsiTheme="minorHAnsi" w:cstheme="minorHAnsi"/>
              </w:rPr>
              <w:t xml:space="preserve"> </w:t>
            </w:r>
          </w:p>
        </w:tc>
      </w:tr>
      <w:tr w:rsidR="001E10B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1E10B9" w:rsidRPr="00615229" w:rsidRDefault="001E10B9" w:rsidP="00682D45">
            <w:pPr>
              <w:pStyle w:val="NoSpacing"/>
              <w:jc w:val="left"/>
              <w:rPr>
                <w:rFonts w:asciiTheme="minorHAnsi" w:hAnsiTheme="minorHAnsi" w:cstheme="minorHAnsi"/>
                <w:color w:val="000000"/>
              </w:rPr>
            </w:pPr>
            <w:r>
              <w:rPr>
                <w:rFonts w:asciiTheme="minorHAnsi" w:hAnsiTheme="minorHAnsi" w:cstheme="minorHAnsi"/>
                <w:color w:val="000000"/>
              </w:rPr>
              <w:t>6</w:t>
            </w:r>
          </w:p>
        </w:tc>
        <w:tc>
          <w:tcPr>
            <w:tcW w:w="1530" w:type="dxa"/>
            <w:vAlign w:val="center"/>
          </w:tcPr>
          <w:p w:rsidR="001E10B9" w:rsidRPr="002C1959" w:rsidRDefault="001E10B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Borbála</w:t>
            </w:r>
            <w:proofErr w:type="spellEnd"/>
          </w:p>
        </w:tc>
        <w:tc>
          <w:tcPr>
            <w:tcW w:w="2406"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BÖKÖS</w:t>
            </w:r>
          </w:p>
        </w:tc>
        <w:tc>
          <w:tcPr>
            <w:tcW w:w="2901" w:type="dxa"/>
            <w:vAlign w:val="center"/>
          </w:tcPr>
          <w:p w:rsidR="001E10B9" w:rsidRPr="002C1959" w:rsidRDefault="001E10B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Partium</w:t>
            </w:r>
            <w:proofErr w:type="spellEnd"/>
            <w:r w:rsidRPr="002C1959">
              <w:rPr>
                <w:rFonts w:asciiTheme="minorHAnsi" w:hAnsiTheme="minorHAnsi" w:cstheme="minorHAnsi"/>
                <w:color w:val="000000"/>
              </w:rPr>
              <w:t xml:space="preserve"> Christian University</w:t>
            </w:r>
          </w:p>
        </w:tc>
        <w:tc>
          <w:tcPr>
            <w:tcW w:w="3371" w:type="dxa"/>
            <w:tcBorders>
              <w:top w:val="single" w:sz="4" w:space="0" w:color="auto"/>
              <w:left w:val="single" w:sz="4" w:space="0" w:color="auto"/>
              <w:bottom w:val="single" w:sz="4" w:space="0" w:color="auto"/>
              <w:right w:val="single" w:sz="4" w:space="0" w:color="auto"/>
            </w:tcBorders>
            <w:vAlign w:val="center"/>
          </w:tcPr>
          <w:p w:rsidR="001E10B9" w:rsidRPr="002C1959" w:rsidRDefault="00587B79" w:rsidP="00682D45">
            <w:pPr>
              <w:pStyle w:val="NoSpacing"/>
              <w:jc w:val="left"/>
              <w:rPr>
                <w:rFonts w:asciiTheme="minorHAnsi" w:hAnsiTheme="minorHAnsi" w:cstheme="minorHAnsi"/>
              </w:rPr>
            </w:pPr>
            <w:hyperlink r:id="rId17" w:history="1">
              <w:r w:rsidR="001E10B9" w:rsidRPr="00F01F84">
                <w:rPr>
                  <w:rStyle w:val="Hyperlink"/>
                  <w:rFonts w:asciiTheme="minorHAnsi" w:hAnsiTheme="minorHAnsi" w:cstheme="minorHAnsi"/>
                </w:rPr>
                <w:t>bokosborbala@partium.ro</w:t>
              </w:r>
            </w:hyperlink>
            <w:r w:rsidR="001E10B9">
              <w:rPr>
                <w:rFonts w:asciiTheme="minorHAnsi" w:hAnsiTheme="minorHAnsi" w:cstheme="minorHAnsi"/>
              </w:rPr>
              <w:t xml:space="preserve"> </w:t>
            </w:r>
          </w:p>
        </w:tc>
      </w:tr>
      <w:tr w:rsidR="001E10B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1E10B9" w:rsidRPr="00615229" w:rsidRDefault="001E10B9" w:rsidP="00682D45">
            <w:pPr>
              <w:pStyle w:val="NoSpacing"/>
              <w:jc w:val="left"/>
              <w:rPr>
                <w:rFonts w:asciiTheme="minorHAnsi" w:hAnsiTheme="minorHAnsi" w:cstheme="minorHAnsi"/>
                <w:color w:val="000000"/>
              </w:rPr>
            </w:pPr>
            <w:r>
              <w:rPr>
                <w:rFonts w:asciiTheme="minorHAnsi" w:hAnsiTheme="minorHAnsi" w:cstheme="minorHAnsi"/>
                <w:color w:val="000000"/>
              </w:rPr>
              <w:t>7</w:t>
            </w:r>
          </w:p>
        </w:tc>
        <w:tc>
          <w:tcPr>
            <w:tcW w:w="1530" w:type="dxa"/>
            <w:vAlign w:val="center"/>
          </w:tcPr>
          <w:p w:rsidR="001E10B9" w:rsidRPr="002C1959" w:rsidRDefault="001E10B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Iuliana</w:t>
            </w:r>
            <w:proofErr w:type="spellEnd"/>
          </w:p>
        </w:tc>
        <w:tc>
          <w:tcPr>
            <w:tcW w:w="2406"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BORBELY</w:t>
            </w:r>
          </w:p>
        </w:tc>
        <w:tc>
          <w:tcPr>
            <w:tcW w:w="2901" w:type="dxa"/>
            <w:vAlign w:val="center"/>
          </w:tcPr>
          <w:p w:rsidR="001E10B9" w:rsidRPr="002C1959" w:rsidRDefault="001E10B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Partium</w:t>
            </w:r>
            <w:proofErr w:type="spellEnd"/>
            <w:r w:rsidRPr="002C1959">
              <w:rPr>
                <w:rFonts w:asciiTheme="minorHAnsi" w:hAnsiTheme="minorHAnsi" w:cstheme="minorHAnsi"/>
                <w:color w:val="000000"/>
              </w:rPr>
              <w:t xml:space="preserve"> Christian University</w:t>
            </w:r>
          </w:p>
        </w:tc>
        <w:tc>
          <w:tcPr>
            <w:tcW w:w="3371" w:type="dxa"/>
            <w:tcBorders>
              <w:top w:val="single" w:sz="4" w:space="0" w:color="auto"/>
              <w:left w:val="single" w:sz="4" w:space="0" w:color="auto"/>
              <w:bottom w:val="single" w:sz="4" w:space="0" w:color="auto"/>
              <w:right w:val="single" w:sz="4" w:space="0" w:color="auto"/>
            </w:tcBorders>
            <w:vAlign w:val="center"/>
          </w:tcPr>
          <w:p w:rsidR="001E10B9" w:rsidRPr="002C1959" w:rsidRDefault="00587B79" w:rsidP="00682D45">
            <w:pPr>
              <w:pStyle w:val="NoSpacing"/>
              <w:jc w:val="left"/>
              <w:rPr>
                <w:rFonts w:asciiTheme="minorHAnsi" w:hAnsiTheme="minorHAnsi" w:cstheme="minorHAnsi"/>
              </w:rPr>
            </w:pPr>
            <w:hyperlink r:id="rId18" w:history="1">
              <w:r w:rsidR="001E10B9" w:rsidRPr="00F01F84">
                <w:rPr>
                  <w:rStyle w:val="Hyperlink"/>
                  <w:rFonts w:asciiTheme="minorHAnsi" w:hAnsiTheme="minorHAnsi" w:cstheme="minorHAnsi"/>
                </w:rPr>
                <w:t>juliannaborbely@partium.ro</w:t>
              </w:r>
            </w:hyperlink>
            <w:r w:rsidR="001E10B9">
              <w:rPr>
                <w:rFonts w:asciiTheme="minorHAnsi" w:hAnsiTheme="minorHAnsi" w:cstheme="minorHAnsi"/>
              </w:rPr>
              <w:t xml:space="preserve"> </w:t>
            </w:r>
          </w:p>
        </w:tc>
      </w:tr>
      <w:tr w:rsidR="001E10B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1E10B9" w:rsidRPr="00615229" w:rsidRDefault="001E10B9" w:rsidP="00682D45">
            <w:pPr>
              <w:pStyle w:val="NoSpacing"/>
              <w:jc w:val="left"/>
              <w:rPr>
                <w:rFonts w:asciiTheme="minorHAnsi" w:hAnsiTheme="minorHAnsi" w:cstheme="minorHAnsi"/>
                <w:color w:val="000000"/>
              </w:rPr>
            </w:pPr>
            <w:r>
              <w:rPr>
                <w:rFonts w:asciiTheme="minorHAnsi" w:hAnsiTheme="minorHAnsi" w:cstheme="minorHAnsi"/>
                <w:color w:val="000000"/>
              </w:rPr>
              <w:t>8</w:t>
            </w:r>
          </w:p>
        </w:tc>
        <w:tc>
          <w:tcPr>
            <w:tcW w:w="1530"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Izabella</w:t>
            </w:r>
          </w:p>
        </w:tc>
        <w:tc>
          <w:tcPr>
            <w:tcW w:w="2406"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BOROS</w:t>
            </w:r>
          </w:p>
        </w:tc>
        <w:tc>
          <w:tcPr>
            <w:tcW w:w="2901" w:type="dxa"/>
            <w:vAlign w:val="center"/>
          </w:tcPr>
          <w:p w:rsidR="001E10B9" w:rsidRPr="002C1959" w:rsidRDefault="001E10B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Partium</w:t>
            </w:r>
            <w:proofErr w:type="spellEnd"/>
            <w:r w:rsidRPr="002C1959">
              <w:rPr>
                <w:rFonts w:asciiTheme="minorHAnsi" w:hAnsiTheme="minorHAnsi" w:cstheme="minorHAnsi"/>
                <w:color w:val="000000"/>
              </w:rPr>
              <w:t xml:space="preserve"> Christian University</w:t>
            </w:r>
          </w:p>
        </w:tc>
        <w:tc>
          <w:tcPr>
            <w:tcW w:w="3371" w:type="dxa"/>
            <w:tcBorders>
              <w:top w:val="single" w:sz="4" w:space="0" w:color="auto"/>
              <w:left w:val="single" w:sz="4" w:space="0" w:color="auto"/>
              <w:bottom w:val="single" w:sz="4" w:space="0" w:color="auto"/>
              <w:right w:val="single" w:sz="4" w:space="0" w:color="auto"/>
            </w:tcBorders>
            <w:vAlign w:val="center"/>
          </w:tcPr>
          <w:p w:rsidR="001E10B9" w:rsidRPr="002C1959" w:rsidRDefault="00587B79" w:rsidP="00682D45">
            <w:pPr>
              <w:pStyle w:val="NoSpacing"/>
              <w:jc w:val="left"/>
              <w:rPr>
                <w:rFonts w:asciiTheme="minorHAnsi" w:hAnsiTheme="minorHAnsi" w:cstheme="minorHAnsi"/>
              </w:rPr>
            </w:pPr>
            <w:hyperlink r:id="rId19" w:history="1">
              <w:r w:rsidR="001E10B9" w:rsidRPr="00F01F84">
                <w:rPr>
                  <w:rStyle w:val="Hyperlink"/>
                  <w:rFonts w:asciiTheme="minorHAnsi" w:hAnsiTheme="minorHAnsi" w:cstheme="minorHAnsi"/>
                </w:rPr>
                <w:t>pal-izabella@partium.ro</w:t>
              </w:r>
            </w:hyperlink>
            <w:r w:rsidR="001E10B9">
              <w:rPr>
                <w:rFonts w:asciiTheme="minorHAnsi" w:hAnsiTheme="minorHAnsi" w:cstheme="minorHAnsi"/>
              </w:rPr>
              <w:t xml:space="preserve">  </w:t>
            </w:r>
          </w:p>
        </w:tc>
      </w:tr>
      <w:tr w:rsidR="001E10B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1E10B9" w:rsidRPr="00615229" w:rsidRDefault="001E10B9" w:rsidP="00682D45">
            <w:pPr>
              <w:pStyle w:val="NoSpacing"/>
              <w:jc w:val="left"/>
              <w:rPr>
                <w:rFonts w:asciiTheme="minorHAnsi" w:hAnsiTheme="minorHAnsi" w:cstheme="minorHAnsi"/>
                <w:color w:val="000000"/>
              </w:rPr>
            </w:pPr>
            <w:r>
              <w:rPr>
                <w:rFonts w:asciiTheme="minorHAnsi" w:hAnsiTheme="minorHAnsi" w:cstheme="minorHAnsi"/>
                <w:color w:val="000000"/>
              </w:rPr>
              <w:t>9</w:t>
            </w:r>
          </w:p>
        </w:tc>
        <w:tc>
          <w:tcPr>
            <w:tcW w:w="1530"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Saleh</w:t>
            </w:r>
          </w:p>
        </w:tc>
        <w:tc>
          <w:tcPr>
            <w:tcW w:w="2406"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CHAOUI</w:t>
            </w:r>
          </w:p>
        </w:tc>
        <w:tc>
          <w:tcPr>
            <w:tcW w:w="2901"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University of Debrecen</w:t>
            </w:r>
          </w:p>
        </w:tc>
        <w:tc>
          <w:tcPr>
            <w:tcW w:w="3371" w:type="dxa"/>
            <w:tcBorders>
              <w:top w:val="single" w:sz="4" w:space="0" w:color="auto"/>
              <w:left w:val="single" w:sz="4" w:space="0" w:color="auto"/>
              <w:bottom w:val="single" w:sz="4" w:space="0" w:color="auto"/>
              <w:right w:val="single" w:sz="4" w:space="0" w:color="auto"/>
            </w:tcBorders>
            <w:vAlign w:val="center"/>
          </w:tcPr>
          <w:p w:rsidR="001E10B9" w:rsidRPr="002C1959" w:rsidRDefault="00587B79" w:rsidP="00682D45">
            <w:pPr>
              <w:pStyle w:val="NoSpacing"/>
              <w:jc w:val="left"/>
              <w:rPr>
                <w:rFonts w:asciiTheme="minorHAnsi" w:hAnsiTheme="minorHAnsi" w:cstheme="minorHAnsi"/>
              </w:rPr>
            </w:pPr>
            <w:hyperlink r:id="rId20" w:history="1">
              <w:r w:rsidR="001E10B9" w:rsidRPr="002C1959">
                <w:rPr>
                  <w:rStyle w:val="Hyperlink"/>
                  <w:rFonts w:asciiTheme="minorHAnsi" w:hAnsiTheme="minorHAnsi" w:cstheme="minorHAnsi"/>
                </w:rPr>
                <w:t>Schaoui14@gmail.com</w:t>
              </w:r>
            </w:hyperlink>
          </w:p>
        </w:tc>
      </w:tr>
      <w:tr w:rsidR="001E10B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1E10B9" w:rsidRPr="00615229" w:rsidRDefault="001E10B9" w:rsidP="00682D45">
            <w:pPr>
              <w:pStyle w:val="NoSpacing"/>
              <w:jc w:val="left"/>
              <w:rPr>
                <w:rFonts w:asciiTheme="minorHAnsi" w:hAnsiTheme="minorHAnsi" w:cstheme="minorHAnsi"/>
                <w:color w:val="000000"/>
              </w:rPr>
            </w:pPr>
            <w:r>
              <w:rPr>
                <w:rFonts w:asciiTheme="minorHAnsi" w:hAnsiTheme="minorHAnsi" w:cstheme="minorHAnsi"/>
                <w:color w:val="000000"/>
              </w:rPr>
              <w:t>10</w:t>
            </w:r>
          </w:p>
        </w:tc>
        <w:tc>
          <w:tcPr>
            <w:tcW w:w="1530" w:type="dxa"/>
            <w:vAlign w:val="center"/>
          </w:tcPr>
          <w:p w:rsidR="001E10B9" w:rsidRPr="002C1959" w:rsidRDefault="001E10B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Sorin</w:t>
            </w:r>
            <w:proofErr w:type="spellEnd"/>
          </w:p>
        </w:tc>
        <w:tc>
          <w:tcPr>
            <w:tcW w:w="2406"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CIUTACU</w:t>
            </w:r>
          </w:p>
        </w:tc>
        <w:tc>
          <w:tcPr>
            <w:tcW w:w="2901" w:type="dxa"/>
            <w:vAlign w:val="center"/>
          </w:tcPr>
          <w:p w:rsidR="001E10B9" w:rsidRPr="002C1959" w:rsidRDefault="001E10B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West University of Timisoara</w:t>
            </w:r>
          </w:p>
        </w:tc>
        <w:tc>
          <w:tcPr>
            <w:tcW w:w="3371" w:type="dxa"/>
            <w:tcBorders>
              <w:top w:val="single" w:sz="4" w:space="0" w:color="auto"/>
              <w:left w:val="single" w:sz="4" w:space="0" w:color="auto"/>
              <w:bottom w:val="single" w:sz="4" w:space="0" w:color="auto"/>
              <w:right w:val="single" w:sz="4" w:space="0" w:color="auto"/>
            </w:tcBorders>
            <w:vAlign w:val="center"/>
          </w:tcPr>
          <w:p w:rsidR="001E10B9" w:rsidRPr="002C1959" w:rsidRDefault="00587B79" w:rsidP="00682D45">
            <w:pPr>
              <w:pStyle w:val="NoSpacing"/>
              <w:jc w:val="left"/>
              <w:rPr>
                <w:rFonts w:asciiTheme="minorHAnsi" w:hAnsiTheme="minorHAnsi" w:cstheme="minorHAnsi"/>
              </w:rPr>
            </w:pPr>
            <w:hyperlink r:id="rId21" w:history="1">
              <w:r w:rsidR="001E10B9" w:rsidRPr="002C1959">
                <w:rPr>
                  <w:rStyle w:val="Hyperlink"/>
                  <w:rFonts w:asciiTheme="minorHAnsi" w:hAnsiTheme="minorHAnsi" w:cstheme="minorHAnsi"/>
                </w:rPr>
                <w:t>sorin.ciutacu@e-uvt.ro</w:t>
              </w:r>
            </w:hyperlink>
          </w:p>
        </w:tc>
      </w:tr>
      <w:tr w:rsidR="00413AA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413AA9" w:rsidRDefault="00413AA9" w:rsidP="00682D45">
            <w:pPr>
              <w:pStyle w:val="NoSpacing"/>
              <w:rPr>
                <w:rFonts w:asciiTheme="minorHAnsi" w:hAnsiTheme="minorHAnsi" w:cstheme="minorHAnsi"/>
                <w:color w:val="000000"/>
              </w:rPr>
            </w:pPr>
            <w:r>
              <w:rPr>
                <w:rFonts w:asciiTheme="minorHAnsi" w:hAnsiTheme="minorHAnsi" w:cstheme="minorHAnsi"/>
                <w:color w:val="000000"/>
              </w:rPr>
              <w:t>11</w:t>
            </w:r>
          </w:p>
        </w:tc>
        <w:tc>
          <w:tcPr>
            <w:tcW w:w="1530" w:type="dxa"/>
            <w:vAlign w:val="center"/>
          </w:tcPr>
          <w:p w:rsidR="00413AA9" w:rsidRPr="005E2687" w:rsidRDefault="00413AA9" w:rsidP="00CF197B">
            <w:pPr>
              <w:pStyle w:val="NoSpacing"/>
              <w:spacing w:line="276" w:lineRule="auto"/>
              <w:rPr>
                <w:rFonts w:cs="Calibri"/>
              </w:rPr>
            </w:pPr>
            <w:proofErr w:type="spellStart"/>
            <w:r w:rsidRPr="005E2687">
              <w:rPr>
                <w:rFonts w:cs="Calibri"/>
              </w:rPr>
              <w:t>Péter</w:t>
            </w:r>
            <w:proofErr w:type="spellEnd"/>
          </w:p>
        </w:tc>
        <w:tc>
          <w:tcPr>
            <w:tcW w:w="2406" w:type="dxa"/>
            <w:vAlign w:val="center"/>
          </w:tcPr>
          <w:p w:rsidR="00413AA9" w:rsidRPr="005E2687" w:rsidRDefault="00413AA9" w:rsidP="00CF197B">
            <w:pPr>
              <w:pStyle w:val="NoSpacing"/>
              <w:spacing w:line="276" w:lineRule="auto"/>
              <w:rPr>
                <w:rFonts w:cs="Calibri"/>
              </w:rPr>
            </w:pPr>
            <w:r w:rsidRPr="005E2687">
              <w:rPr>
                <w:rFonts w:cs="Calibri"/>
              </w:rPr>
              <w:t>CSATÁR</w:t>
            </w:r>
          </w:p>
        </w:tc>
        <w:tc>
          <w:tcPr>
            <w:tcW w:w="2901" w:type="dxa"/>
            <w:vAlign w:val="center"/>
          </w:tcPr>
          <w:p w:rsidR="00413AA9" w:rsidRPr="005E2687" w:rsidRDefault="00413AA9" w:rsidP="00CF197B">
            <w:pPr>
              <w:pStyle w:val="NoSpacing"/>
              <w:spacing w:line="276" w:lineRule="auto"/>
              <w:rPr>
                <w:rFonts w:cs="Calibri"/>
              </w:rPr>
            </w:pPr>
            <w:r w:rsidRPr="005E2687">
              <w:rPr>
                <w:rFonts w:cs="Calibri"/>
              </w:rPr>
              <w:t>University of Debrecen</w:t>
            </w:r>
          </w:p>
        </w:tc>
        <w:tc>
          <w:tcPr>
            <w:tcW w:w="3371" w:type="dxa"/>
            <w:tcBorders>
              <w:top w:val="single" w:sz="4" w:space="0" w:color="auto"/>
              <w:left w:val="single" w:sz="4" w:space="0" w:color="auto"/>
              <w:bottom w:val="single" w:sz="4" w:space="0" w:color="auto"/>
              <w:right w:val="single" w:sz="4" w:space="0" w:color="auto"/>
            </w:tcBorders>
            <w:vAlign w:val="center"/>
          </w:tcPr>
          <w:p w:rsidR="00413AA9" w:rsidRPr="005E2687" w:rsidRDefault="00413AA9" w:rsidP="00CF197B">
            <w:pPr>
              <w:pStyle w:val="NoSpacing"/>
              <w:spacing w:line="276" w:lineRule="auto"/>
            </w:pPr>
            <w:r w:rsidRPr="005E2687">
              <w:t>csatar@unideb.hu</w:t>
            </w:r>
          </w:p>
        </w:tc>
      </w:tr>
      <w:tr w:rsidR="00413AA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413AA9" w:rsidRPr="00615229" w:rsidRDefault="00413AA9" w:rsidP="00682D45">
            <w:pPr>
              <w:pStyle w:val="NoSpacing"/>
              <w:jc w:val="left"/>
              <w:rPr>
                <w:rFonts w:asciiTheme="minorHAnsi" w:hAnsiTheme="minorHAnsi" w:cstheme="minorHAnsi"/>
                <w:color w:val="000000"/>
              </w:rPr>
            </w:pPr>
            <w:r>
              <w:rPr>
                <w:rFonts w:asciiTheme="minorHAnsi" w:hAnsiTheme="minorHAnsi" w:cstheme="minorHAnsi"/>
                <w:color w:val="000000"/>
              </w:rPr>
              <w:t>12</w:t>
            </w:r>
          </w:p>
        </w:tc>
        <w:tc>
          <w:tcPr>
            <w:tcW w:w="1530" w:type="dxa"/>
            <w:vAlign w:val="center"/>
          </w:tcPr>
          <w:p w:rsidR="00413AA9" w:rsidRPr="002C1959" w:rsidRDefault="00413AA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Andrea</w:t>
            </w:r>
          </w:p>
        </w:tc>
        <w:tc>
          <w:tcPr>
            <w:tcW w:w="2406" w:type="dxa"/>
            <w:vAlign w:val="center"/>
          </w:tcPr>
          <w:p w:rsidR="00413AA9" w:rsidRPr="002C1959" w:rsidRDefault="00413AA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CSILLAG</w:t>
            </w:r>
          </w:p>
        </w:tc>
        <w:tc>
          <w:tcPr>
            <w:tcW w:w="2901" w:type="dxa"/>
            <w:vAlign w:val="center"/>
          </w:tcPr>
          <w:p w:rsidR="00413AA9" w:rsidRPr="002C1959" w:rsidRDefault="00413AA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Debrecen Reformed Theological University</w:t>
            </w:r>
          </w:p>
        </w:tc>
        <w:tc>
          <w:tcPr>
            <w:tcW w:w="3371" w:type="dxa"/>
            <w:tcBorders>
              <w:top w:val="single" w:sz="4" w:space="0" w:color="auto"/>
              <w:left w:val="single" w:sz="4" w:space="0" w:color="auto"/>
              <w:bottom w:val="single" w:sz="4" w:space="0" w:color="auto"/>
              <w:right w:val="single" w:sz="4" w:space="0" w:color="auto"/>
            </w:tcBorders>
            <w:vAlign w:val="center"/>
          </w:tcPr>
          <w:p w:rsidR="00413AA9" w:rsidRPr="002C1959" w:rsidRDefault="00587B79" w:rsidP="00682D45">
            <w:pPr>
              <w:pStyle w:val="NoSpacing"/>
              <w:jc w:val="left"/>
              <w:rPr>
                <w:rFonts w:asciiTheme="minorHAnsi" w:hAnsiTheme="minorHAnsi" w:cstheme="minorHAnsi"/>
              </w:rPr>
            </w:pPr>
            <w:hyperlink r:id="rId22" w:history="1">
              <w:r w:rsidR="00413AA9" w:rsidRPr="00F01F84">
                <w:rPr>
                  <w:rStyle w:val="Hyperlink"/>
                  <w:rFonts w:asciiTheme="minorHAnsi" w:hAnsiTheme="minorHAnsi" w:cstheme="minorHAnsi"/>
                </w:rPr>
                <w:t>acsillag15@gmail.com</w:t>
              </w:r>
            </w:hyperlink>
            <w:r w:rsidR="00413AA9">
              <w:rPr>
                <w:rFonts w:asciiTheme="minorHAnsi" w:hAnsiTheme="minorHAnsi" w:cstheme="minorHAnsi"/>
              </w:rPr>
              <w:t xml:space="preserve"> </w:t>
            </w:r>
          </w:p>
        </w:tc>
      </w:tr>
      <w:tr w:rsidR="00413AA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413AA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13</w:t>
            </w:r>
          </w:p>
        </w:tc>
        <w:tc>
          <w:tcPr>
            <w:tcW w:w="1530" w:type="dxa"/>
            <w:vAlign w:val="center"/>
          </w:tcPr>
          <w:p w:rsidR="00413AA9" w:rsidRPr="002C1959" w:rsidRDefault="00413AA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Peter</w:t>
            </w:r>
          </w:p>
        </w:tc>
        <w:tc>
          <w:tcPr>
            <w:tcW w:w="2406" w:type="dxa"/>
            <w:vAlign w:val="center"/>
          </w:tcPr>
          <w:p w:rsidR="00413AA9" w:rsidRPr="002C1959" w:rsidRDefault="00413AA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GAÁL-SZABÓ</w:t>
            </w:r>
          </w:p>
        </w:tc>
        <w:tc>
          <w:tcPr>
            <w:tcW w:w="2901" w:type="dxa"/>
            <w:vAlign w:val="center"/>
          </w:tcPr>
          <w:p w:rsidR="00413AA9" w:rsidRPr="002C1959" w:rsidRDefault="00413AA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Debrecen Reformed Theological University</w:t>
            </w:r>
          </w:p>
        </w:tc>
        <w:tc>
          <w:tcPr>
            <w:tcW w:w="3371" w:type="dxa"/>
            <w:tcBorders>
              <w:top w:val="single" w:sz="4" w:space="0" w:color="auto"/>
              <w:left w:val="single" w:sz="4" w:space="0" w:color="auto"/>
              <w:bottom w:val="single" w:sz="4" w:space="0" w:color="auto"/>
              <w:right w:val="single" w:sz="4" w:space="0" w:color="auto"/>
            </w:tcBorders>
            <w:vAlign w:val="center"/>
          </w:tcPr>
          <w:p w:rsidR="00413AA9" w:rsidRPr="002C1959" w:rsidRDefault="00587B79" w:rsidP="00682D45">
            <w:pPr>
              <w:pStyle w:val="NoSpacing"/>
              <w:jc w:val="left"/>
              <w:rPr>
                <w:rFonts w:asciiTheme="minorHAnsi" w:hAnsiTheme="minorHAnsi" w:cstheme="minorHAnsi"/>
              </w:rPr>
            </w:pPr>
            <w:hyperlink r:id="rId23" w:history="1">
              <w:r w:rsidR="00413AA9" w:rsidRPr="002C1959">
                <w:rPr>
                  <w:rStyle w:val="Hyperlink"/>
                  <w:rFonts w:asciiTheme="minorHAnsi" w:hAnsiTheme="minorHAnsi" w:cstheme="minorHAnsi"/>
                </w:rPr>
                <w:t>gaal.szabo.peter@drhe.hu</w:t>
              </w:r>
            </w:hyperlink>
          </w:p>
        </w:tc>
      </w:tr>
      <w:tr w:rsidR="00413AA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413AA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14</w:t>
            </w:r>
          </w:p>
        </w:tc>
        <w:tc>
          <w:tcPr>
            <w:tcW w:w="1530" w:type="dxa"/>
            <w:vAlign w:val="center"/>
          </w:tcPr>
          <w:p w:rsidR="00413AA9" w:rsidRPr="002C1959" w:rsidRDefault="00413AA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Edit</w:t>
            </w:r>
          </w:p>
        </w:tc>
        <w:tc>
          <w:tcPr>
            <w:tcW w:w="2406" w:type="dxa"/>
            <w:vAlign w:val="center"/>
          </w:tcPr>
          <w:p w:rsidR="00413AA9" w:rsidRPr="002C1959" w:rsidRDefault="00413AA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GÁLLA</w:t>
            </w:r>
          </w:p>
        </w:tc>
        <w:tc>
          <w:tcPr>
            <w:tcW w:w="2901" w:type="dxa"/>
            <w:vAlign w:val="center"/>
          </w:tcPr>
          <w:p w:rsidR="00413AA9" w:rsidRPr="002C1959" w:rsidRDefault="00413AA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Károli</w:t>
            </w:r>
            <w:proofErr w:type="spellEnd"/>
            <w:r w:rsidRPr="002C1959">
              <w:rPr>
                <w:rFonts w:asciiTheme="minorHAnsi" w:hAnsiTheme="minorHAnsi" w:cstheme="minorHAnsi"/>
                <w:color w:val="000000"/>
              </w:rPr>
              <w:t xml:space="preserve"> </w:t>
            </w:r>
            <w:proofErr w:type="spellStart"/>
            <w:r w:rsidRPr="002C1959">
              <w:rPr>
                <w:rFonts w:asciiTheme="minorHAnsi" w:hAnsiTheme="minorHAnsi" w:cstheme="minorHAnsi"/>
                <w:color w:val="000000"/>
              </w:rPr>
              <w:t>Gáspár</w:t>
            </w:r>
            <w:proofErr w:type="spellEnd"/>
            <w:r w:rsidRPr="002C1959">
              <w:rPr>
                <w:rFonts w:asciiTheme="minorHAnsi" w:hAnsiTheme="minorHAnsi" w:cstheme="minorHAnsi"/>
                <w:color w:val="000000"/>
              </w:rPr>
              <w:t xml:space="preserve"> University of the Reformed Church in Hungary</w:t>
            </w:r>
          </w:p>
        </w:tc>
        <w:tc>
          <w:tcPr>
            <w:tcW w:w="3371" w:type="dxa"/>
            <w:tcBorders>
              <w:top w:val="single" w:sz="4" w:space="0" w:color="auto"/>
              <w:left w:val="single" w:sz="4" w:space="0" w:color="auto"/>
              <w:bottom w:val="single" w:sz="4" w:space="0" w:color="auto"/>
              <w:right w:val="single" w:sz="4" w:space="0" w:color="auto"/>
            </w:tcBorders>
            <w:vAlign w:val="center"/>
          </w:tcPr>
          <w:p w:rsidR="00413AA9" w:rsidRPr="002C1959" w:rsidRDefault="00587B79" w:rsidP="00682D45">
            <w:pPr>
              <w:pStyle w:val="NoSpacing"/>
              <w:jc w:val="left"/>
              <w:rPr>
                <w:rFonts w:asciiTheme="minorHAnsi" w:hAnsiTheme="minorHAnsi" w:cstheme="minorHAnsi"/>
              </w:rPr>
            </w:pPr>
            <w:hyperlink r:id="rId24" w:history="1">
              <w:r w:rsidR="00413AA9" w:rsidRPr="00F01F84">
                <w:rPr>
                  <w:rStyle w:val="Hyperlink"/>
                  <w:rFonts w:asciiTheme="minorHAnsi" w:hAnsiTheme="minorHAnsi" w:cstheme="minorHAnsi"/>
                </w:rPr>
                <w:t>galla.edit@gmail.com</w:t>
              </w:r>
            </w:hyperlink>
            <w:r w:rsidR="00413AA9">
              <w:rPr>
                <w:rFonts w:asciiTheme="minorHAnsi" w:hAnsiTheme="minorHAnsi" w:cstheme="minorHAnsi"/>
              </w:rPr>
              <w:t xml:space="preserve"> </w:t>
            </w:r>
          </w:p>
        </w:tc>
      </w:tr>
      <w:tr w:rsidR="00413AA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413AA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15</w:t>
            </w:r>
          </w:p>
        </w:tc>
        <w:tc>
          <w:tcPr>
            <w:tcW w:w="1530" w:type="dxa"/>
            <w:vAlign w:val="center"/>
          </w:tcPr>
          <w:p w:rsidR="00413AA9" w:rsidRPr="002C1959" w:rsidRDefault="00413AA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Marcell</w:t>
            </w:r>
            <w:proofErr w:type="spellEnd"/>
          </w:p>
        </w:tc>
        <w:tc>
          <w:tcPr>
            <w:tcW w:w="2406" w:type="dxa"/>
            <w:vAlign w:val="center"/>
          </w:tcPr>
          <w:p w:rsidR="00413AA9" w:rsidRPr="002C1959" w:rsidRDefault="00413AA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GRUNDA</w:t>
            </w:r>
          </w:p>
        </w:tc>
        <w:tc>
          <w:tcPr>
            <w:tcW w:w="2901" w:type="dxa"/>
            <w:vAlign w:val="center"/>
          </w:tcPr>
          <w:p w:rsidR="00413AA9" w:rsidRPr="002C1959" w:rsidRDefault="00413AA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Universität</w:t>
            </w:r>
            <w:proofErr w:type="spellEnd"/>
            <w:r w:rsidRPr="002C1959">
              <w:rPr>
                <w:rFonts w:asciiTheme="minorHAnsi" w:hAnsiTheme="minorHAnsi" w:cstheme="minorHAnsi"/>
                <w:color w:val="000000"/>
              </w:rPr>
              <w:t xml:space="preserve"> Debrecen</w:t>
            </w:r>
          </w:p>
        </w:tc>
        <w:tc>
          <w:tcPr>
            <w:tcW w:w="3371" w:type="dxa"/>
            <w:tcBorders>
              <w:top w:val="single" w:sz="4" w:space="0" w:color="auto"/>
              <w:left w:val="single" w:sz="4" w:space="0" w:color="auto"/>
              <w:bottom w:val="single" w:sz="4" w:space="0" w:color="auto"/>
              <w:right w:val="single" w:sz="4" w:space="0" w:color="auto"/>
            </w:tcBorders>
            <w:vAlign w:val="center"/>
          </w:tcPr>
          <w:p w:rsidR="00413AA9" w:rsidRPr="002C1959" w:rsidRDefault="00587B79" w:rsidP="00682D45">
            <w:pPr>
              <w:pStyle w:val="NoSpacing"/>
              <w:jc w:val="left"/>
              <w:rPr>
                <w:rFonts w:asciiTheme="minorHAnsi" w:hAnsiTheme="minorHAnsi" w:cstheme="minorHAnsi"/>
              </w:rPr>
            </w:pPr>
            <w:hyperlink r:id="rId25" w:history="1">
              <w:r w:rsidR="00413AA9" w:rsidRPr="00F01F84">
                <w:rPr>
                  <w:rStyle w:val="Hyperlink"/>
                  <w:rFonts w:asciiTheme="minorHAnsi" w:hAnsiTheme="minorHAnsi" w:cstheme="minorHAnsi"/>
                </w:rPr>
                <w:t>grunda.marcell@arts.unideb.hu</w:t>
              </w:r>
            </w:hyperlink>
            <w:r w:rsidR="00413AA9">
              <w:rPr>
                <w:rFonts w:asciiTheme="minorHAnsi" w:hAnsiTheme="minorHAnsi" w:cstheme="minorHAnsi"/>
              </w:rPr>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Default="00973219" w:rsidP="00682D45">
            <w:pPr>
              <w:pStyle w:val="NoSpacing"/>
              <w:rPr>
                <w:rFonts w:asciiTheme="minorHAnsi" w:hAnsiTheme="minorHAnsi" w:cstheme="minorHAnsi"/>
                <w:color w:val="000000"/>
              </w:rPr>
            </w:pPr>
            <w:r>
              <w:rPr>
                <w:rFonts w:asciiTheme="minorHAnsi" w:hAnsiTheme="minorHAnsi" w:cstheme="minorHAnsi"/>
                <w:color w:val="000000"/>
              </w:rPr>
              <w:t>16</w:t>
            </w:r>
          </w:p>
        </w:tc>
        <w:tc>
          <w:tcPr>
            <w:tcW w:w="1530" w:type="dxa"/>
            <w:vAlign w:val="center"/>
          </w:tcPr>
          <w:p w:rsidR="00973219" w:rsidRPr="00973219" w:rsidRDefault="00973219" w:rsidP="009B1A80">
            <w:pPr>
              <w:pStyle w:val="NoSpacing"/>
              <w:spacing w:line="276" w:lineRule="auto"/>
              <w:rPr>
                <w:rFonts w:cs="Calibri"/>
              </w:rPr>
            </w:pPr>
            <w:proofErr w:type="spellStart"/>
            <w:r w:rsidRPr="00973219">
              <w:rPr>
                <w:rFonts w:cs="Calibri"/>
              </w:rPr>
              <w:t>Zsófia</w:t>
            </w:r>
            <w:proofErr w:type="spellEnd"/>
          </w:p>
        </w:tc>
        <w:tc>
          <w:tcPr>
            <w:tcW w:w="2406" w:type="dxa"/>
            <w:vAlign w:val="center"/>
          </w:tcPr>
          <w:p w:rsidR="00973219" w:rsidRPr="00973219" w:rsidRDefault="00973219" w:rsidP="009B1A80">
            <w:pPr>
              <w:pStyle w:val="NoSpacing"/>
              <w:spacing w:line="276" w:lineRule="auto"/>
              <w:rPr>
                <w:rFonts w:cs="Calibri"/>
              </w:rPr>
            </w:pPr>
            <w:r w:rsidRPr="00973219">
              <w:rPr>
                <w:rFonts w:cs="Calibri"/>
              </w:rPr>
              <w:t>HAASE</w:t>
            </w:r>
          </w:p>
        </w:tc>
        <w:tc>
          <w:tcPr>
            <w:tcW w:w="2901" w:type="dxa"/>
            <w:vAlign w:val="center"/>
          </w:tcPr>
          <w:p w:rsidR="00973219" w:rsidRPr="00973219" w:rsidRDefault="00973219" w:rsidP="009B1A80">
            <w:pPr>
              <w:pStyle w:val="NoSpacing"/>
              <w:spacing w:line="276" w:lineRule="auto"/>
              <w:rPr>
                <w:rFonts w:cs="Calibri"/>
              </w:rPr>
            </w:pPr>
            <w:r w:rsidRPr="00973219">
              <w:rPr>
                <w:rFonts w:cs="Calibri"/>
              </w:rPr>
              <w:t>University of Debrecen</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973219" w:rsidRDefault="00973219" w:rsidP="009B1A80">
            <w:pPr>
              <w:pStyle w:val="NoSpacing"/>
              <w:spacing w:line="276" w:lineRule="auto"/>
            </w:pPr>
            <w:r w:rsidRPr="00973219">
              <w:t>haase.zsofia@arts.unideb.hu</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Default="00973219" w:rsidP="00682D45">
            <w:pPr>
              <w:pStyle w:val="NoSpacing"/>
              <w:rPr>
                <w:rFonts w:asciiTheme="minorHAnsi" w:hAnsiTheme="minorHAnsi" w:cstheme="minorHAnsi"/>
                <w:color w:val="000000"/>
              </w:rPr>
            </w:pPr>
            <w:r>
              <w:rPr>
                <w:rFonts w:asciiTheme="minorHAnsi" w:hAnsiTheme="minorHAnsi" w:cstheme="minorHAnsi"/>
                <w:color w:val="000000"/>
              </w:rPr>
              <w:t>17</w:t>
            </w:r>
          </w:p>
        </w:tc>
        <w:tc>
          <w:tcPr>
            <w:tcW w:w="1530" w:type="dxa"/>
            <w:vAlign w:val="center"/>
          </w:tcPr>
          <w:p w:rsidR="00973219" w:rsidRPr="00973219" w:rsidRDefault="00973219" w:rsidP="009B1A80">
            <w:pPr>
              <w:pStyle w:val="NoSpacing"/>
              <w:spacing w:line="276" w:lineRule="auto"/>
              <w:rPr>
                <w:rFonts w:cs="Calibri"/>
              </w:rPr>
            </w:pPr>
            <w:r w:rsidRPr="00973219">
              <w:rPr>
                <w:rFonts w:cs="Calibri"/>
              </w:rPr>
              <w:t>Andrea</w:t>
            </w:r>
          </w:p>
        </w:tc>
        <w:tc>
          <w:tcPr>
            <w:tcW w:w="2406" w:type="dxa"/>
            <w:vAlign w:val="center"/>
          </w:tcPr>
          <w:p w:rsidR="00973219" w:rsidRPr="00973219" w:rsidRDefault="00973219" w:rsidP="009B1A80">
            <w:pPr>
              <w:pStyle w:val="NoSpacing"/>
              <w:spacing w:line="276" w:lineRule="auto"/>
              <w:rPr>
                <w:rFonts w:cs="Calibri"/>
              </w:rPr>
            </w:pPr>
            <w:proofErr w:type="spellStart"/>
            <w:r w:rsidRPr="00973219">
              <w:rPr>
                <w:rFonts w:cs="Calibri"/>
              </w:rPr>
              <w:t>Horváth</w:t>
            </w:r>
            <w:proofErr w:type="spellEnd"/>
          </w:p>
        </w:tc>
        <w:tc>
          <w:tcPr>
            <w:tcW w:w="2901" w:type="dxa"/>
            <w:vAlign w:val="center"/>
          </w:tcPr>
          <w:p w:rsidR="00973219" w:rsidRPr="00973219" w:rsidRDefault="00973219" w:rsidP="009B1A80">
            <w:pPr>
              <w:pStyle w:val="NoSpacing"/>
              <w:spacing w:line="276" w:lineRule="auto"/>
              <w:rPr>
                <w:rFonts w:cs="Calibri"/>
              </w:rPr>
            </w:pPr>
            <w:r w:rsidRPr="00973219">
              <w:rPr>
                <w:rFonts w:cs="Calibri"/>
              </w:rPr>
              <w:t>University of Debrecen</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973219" w:rsidRDefault="00973219" w:rsidP="009B1A80">
            <w:pPr>
              <w:pStyle w:val="NoSpacing"/>
              <w:spacing w:line="276" w:lineRule="auto"/>
            </w:pPr>
            <w:r w:rsidRPr="00973219">
              <w:t>Horvath.andrea@arts.unideb.hu</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18</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Achraf</w:t>
            </w:r>
            <w:proofErr w:type="spellEnd"/>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IDRISSI</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Institute of English and American Studies, University of Debrecen</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26" w:history="1">
              <w:r w:rsidR="00973219" w:rsidRPr="00F01F84">
                <w:rPr>
                  <w:rStyle w:val="Hyperlink"/>
                  <w:rFonts w:asciiTheme="minorHAnsi" w:hAnsiTheme="minorHAnsi" w:cstheme="minorHAnsi"/>
                  <w:shd w:val="clear" w:color="auto" w:fill="FFFFFF"/>
                </w:rPr>
                <w:t>achraf-idrissi@outlook.com</w:t>
              </w:r>
            </w:hyperlink>
            <w:r w:rsidR="00973219">
              <w:rPr>
                <w:rFonts w:asciiTheme="minorHAnsi" w:hAnsiTheme="minorHAnsi" w:cstheme="minorHAnsi"/>
                <w:color w:val="222222"/>
                <w:shd w:val="clear" w:color="auto" w:fill="FFFFFF"/>
              </w:rPr>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19</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Alexandra</w:t>
            </w:r>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KÁDÁR</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Partium</w:t>
            </w:r>
            <w:proofErr w:type="spellEnd"/>
            <w:r w:rsidRPr="002C1959">
              <w:rPr>
                <w:rFonts w:asciiTheme="minorHAnsi" w:hAnsiTheme="minorHAnsi" w:cstheme="minorHAnsi"/>
                <w:color w:val="000000"/>
              </w:rPr>
              <w:t xml:space="preserve"> Christian University</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27" w:history="1">
              <w:r w:rsidR="00973219" w:rsidRPr="009F109E">
                <w:rPr>
                  <w:rStyle w:val="Hyperlink"/>
                  <w:rFonts w:asciiTheme="minorHAnsi" w:hAnsiTheme="minorHAnsi" w:cstheme="minorHAnsi"/>
                </w:rPr>
                <w:t>kadar-alexandra@partium.ro</w:t>
              </w:r>
            </w:hyperlink>
            <w:r w:rsidR="00973219">
              <w:rPr>
                <w:rFonts w:asciiTheme="minorHAnsi" w:hAnsiTheme="minorHAnsi" w:cstheme="minorHAnsi"/>
              </w:rPr>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20</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Szilárd</w:t>
            </w:r>
            <w:proofErr w:type="spellEnd"/>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KMECZKÓ</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Debreceni</w:t>
            </w:r>
            <w:proofErr w:type="spellEnd"/>
            <w:r w:rsidRPr="002C1959">
              <w:rPr>
                <w:rFonts w:asciiTheme="minorHAnsi" w:hAnsiTheme="minorHAnsi" w:cstheme="minorHAnsi"/>
                <w:color w:val="000000"/>
              </w:rPr>
              <w:t xml:space="preserve"> </w:t>
            </w:r>
            <w:proofErr w:type="spellStart"/>
            <w:r w:rsidRPr="002C1959">
              <w:rPr>
                <w:rFonts w:asciiTheme="minorHAnsi" w:hAnsiTheme="minorHAnsi" w:cstheme="minorHAnsi"/>
                <w:color w:val="000000"/>
              </w:rPr>
              <w:t>Református</w:t>
            </w:r>
            <w:proofErr w:type="spellEnd"/>
            <w:r w:rsidRPr="002C1959">
              <w:rPr>
                <w:rFonts w:asciiTheme="minorHAnsi" w:hAnsiTheme="minorHAnsi" w:cstheme="minorHAnsi"/>
                <w:color w:val="000000"/>
              </w:rPr>
              <w:t xml:space="preserve"> </w:t>
            </w:r>
            <w:proofErr w:type="spellStart"/>
            <w:r w:rsidRPr="002C1959">
              <w:rPr>
                <w:rFonts w:asciiTheme="minorHAnsi" w:hAnsiTheme="minorHAnsi" w:cstheme="minorHAnsi"/>
                <w:color w:val="000000"/>
              </w:rPr>
              <w:t>Hittudományi</w:t>
            </w:r>
            <w:proofErr w:type="spellEnd"/>
            <w:r w:rsidRPr="002C1959">
              <w:rPr>
                <w:rFonts w:asciiTheme="minorHAnsi" w:hAnsiTheme="minorHAnsi" w:cstheme="minorHAnsi"/>
                <w:color w:val="000000"/>
              </w:rPr>
              <w:t xml:space="preserve"> </w:t>
            </w:r>
            <w:proofErr w:type="spellStart"/>
            <w:r w:rsidRPr="002C1959">
              <w:rPr>
                <w:rFonts w:asciiTheme="minorHAnsi" w:hAnsiTheme="minorHAnsi" w:cstheme="minorHAnsi"/>
                <w:color w:val="000000"/>
              </w:rPr>
              <w:t>Egyetem</w:t>
            </w:r>
            <w:proofErr w:type="spellEnd"/>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28" w:history="1">
              <w:r w:rsidR="00973219" w:rsidRPr="002C1959">
                <w:rPr>
                  <w:rStyle w:val="Hyperlink"/>
                  <w:rFonts w:asciiTheme="minorHAnsi" w:hAnsiTheme="minorHAnsi" w:cstheme="minorHAnsi"/>
                </w:rPr>
                <w:t>kmeczko.szilard@drhe.hu</w:t>
              </w:r>
            </w:hyperlink>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21</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Tímea</w:t>
            </w:r>
            <w:proofErr w:type="spellEnd"/>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KOVÁCS</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Károli</w:t>
            </w:r>
            <w:proofErr w:type="spellEnd"/>
            <w:r w:rsidRPr="002C1959">
              <w:rPr>
                <w:rFonts w:asciiTheme="minorHAnsi" w:hAnsiTheme="minorHAnsi" w:cstheme="minorHAnsi"/>
                <w:color w:val="000000"/>
              </w:rPr>
              <w:t xml:space="preserve"> </w:t>
            </w:r>
            <w:proofErr w:type="spellStart"/>
            <w:r w:rsidRPr="002C1959">
              <w:rPr>
                <w:rFonts w:asciiTheme="minorHAnsi" w:hAnsiTheme="minorHAnsi" w:cstheme="minorHAnsi"/>
                <w:color w:val="000000"/>
              </w:rPr>
              <w:t>Gáspár</w:t>
            </w:r>
            <w:proofErr w:type="spellEnd"/>
            <w:r w:rsidRPr="002C1959">
              <w:rPr>
                <w:rFonts w:asciiTheme="minorHAnsi" w:hAnsiTheme="minorHAnsi" w:cstheme="minorHAnsi"/>
                <w:color w:val="000000"/>
              </w:rPr>
              <w:t xml:space="preserve"> University of the Reformed Church in Hungary</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29" w:history="1">
              <w:r w:rsidR="00973219" w:rsidRPr="002C1959">
                <w:rPr>
                  <w:rStyle w:val="Hyperlink"/>
                  <w:rFonts w:asciiTheme="minorHAnsi" w:hAnsiTheme="minorHAnsi" w:cstheme="minorHAnsi"/>
                </w:rPr>
                <w:t>kovacs.timea@kre.hu</w:t>
              </w:r>
            </w:hyperlink>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22</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Zoltán-János</w:t>
            </w:r>
            <w:proofErr w:type="spellEnd"/>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KOVÁCS</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Partium</w:t>
            </w:r>
            <w:proofErr w:type="spellEnd"/>
            <w:r w:rsidRPr="002C1959">
              <w:rPr>
                <w:rFonts w:asciiTheme="minorHAnsi" w:hAnsiTheme="minorHAnsi" w:cstheme="minorHAnsi"/>
                <w:color w:val="000000"/>
              </w:rPr>
              <w:t xml:space="preserve"> Christian University</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30" w:history="1">
              <w:r w:rsidR="00973219" w:rsidRPr="00F01F84">
                <w:rPr>
                  <w:rStyle w:val="Hyperlink"/>
                  <w:rFonts w:asciiTheme="minorHAnsi" w:hAnsiTheme="minorHAnsi" w:cstheme="minorHAnsi"/>
                </w:rPr>
                <w:t>kovacs-zoltan@partium.ro</w:t>
              </w:r>
            </w:hyperlink>
            <w:r w:rsidR="00973219">
              <w:rPr>
                <w:rFonts w:asciiTheme="minorHAnsi" w:hAnsiTheme="minorHAnsi" w:cstheme="minorHAnsi"/>
              </w:rPr>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23</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Meng</w:t>
            </w:r>
            <w:proofErr w:type="spellEnd"/>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LIU</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University of Debrecen Doctoral school of history and Ethnology; of Ethnology,</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0C2DC4" w:rsidRDefault="00587B79" w:rsidP="00682D45">
            <w:pPr>
              <w:pStyle w:val="NoSpacing"/>
              <w:jc w:val="left"/>
            </w:pPr>
            <w:hyperlink r:id="rId31" w:history="1">
              <w:r w:rsidR="00973219" w:rsidRPr="00F01F84">
                <w:rPr>
                  <w:rStyle w:val="Hyperlink"/>
                </w:rPr>
                <w:t>liu.meng@arts.unideb.hu</w:t>
              </w:r>
            </w:hyperlink>
            <w:r w:rsidR="00973219">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Default="00973219" w:rsidP="00682D45">
            <w:pPr>
              <w:pStyle w:val="NoSpacing"/>
              <w:rPr>
                <w:rFonts w:asciiTheme="minorHAnsi" w:hAnsiTheme="minorHAnsi" w:cstheme="minorHAnsi"/>
                <w:color w:val="000000"/>
              </w:rPr>
            </w:pPr>
            <w:r>
              <w:rPr>
                <w:rFonts w:asciiTheme="minorHAnsi" w:hAnsiTheme="minorHAnsi" w:cstheme="minorHAnsi"/>
                <w:color w:val="000000"/>
              </w:rPr>
              <w:t>24</w:t>
            </w:r>
          </w:p>
        </w:tc>
        <w:tc>
          <w:tcPr>
            <w:tcW w:w="1530" w:type="dxa"/>
            <w:vAlign w:val="center"/>
          </w:tcPr>
          <w:p w:rsidR="00973219" w:rsidRPr="007D2D5F" w:rsidRDefault="00973219" w:rsidP="009B1A80">
            <w:pPr>
              <w:pStyle w:val="NoSpacing"/>
              <w:spacing w:line="276" w:lineRule="auto"/>
              <w:rPr>
                <w:rFonts w:cs="Calibri"/>
              </w:rPr>
            </w:pPr>
            <w:proofErr w:type="spellStart"/>
            <w:r w:rsidRPr="007D2D5F">
              <w:rPr>
                <w:rFonts w:cs="Calibri"/>
              </w:rPr>
              <w:t>Gert</w:t>
            </w:r>
            <w:proofErr w:type="spellEnd"/>
          </w:p>
        </w:tc>
        <w:tc>
          <w:tcPr>
            <w:tcW w:w="2406" w:type="dxa"/>
            <w:vAlign w:val="center"/>
          </w:tcPr>
          <w:p w:rsidR="00973219" w:rsidRPr="007D2D5F" w:rsidRDefault="00973219" w:rsidP="009B1A80">
            <w:pPr>
              <w:pStyle w:val="NoSpacing"/>
              <w:spacing w:line="276" w:lineRule="auto"/>
              <w:rPr>
                <w:rFonts w:cs="Calibri"/>
              </w:rPr>
            </w:pPr>
            <w:r w:rsidRPr="007D2D5F">
              <w:rPr>
                <w:rFonts w:cs="Calibri"/>
              </w:rPr>
              <w:t>LOOSEN</w:t>
            </w:r>
          </w:p>
        </w:tc>
        <w:tc>
          <w:tcPr>
            <w:tcW w:w="2901" w:type="dxa"/>
            <w:vAlign w:val="center"/>
          </w:tcPr>
          <w:p w:rsidR="00973219" w:rsidRPr="007D2D5F" w:rsidRDefault="00973219" w:rsidP="009B1A80">
            <w:pPr>
              <w:pStyle w:val="NoSpacing"/>
              <w:spacing w:line="276" w:lineRule="auto"/>
              <w:rPr>
                <w:rFonts w:cs="Calibri"/>
              </w:rPr>
            </w:pPr>
            <w:r w:rsidRPr="007D2D5F">
              <w:rPr>
                <w:rFonts w:cs="Calibri"/>
              </w:rPr>
              <w:t>University of Debrecen</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7D2D5F" w:rsidRDefault="00973219" w:rsidP="009B1A80">
            <w:pPr>
              <w:pStyle w:val="NoSpacing"/>
              <w:spacing w:line="276" w:lineRule="auto"/>
            </w:pPr>
            <w:r w:rsidRPr="007D2D5F">
              <w:t>gertloosen@gmail.com</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25</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Enikő</w:t>
            </w:r>
            <w:proofErr w:type="spellEnd"/>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MAIOR</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Partium</w:t>
            </w:r>
            <w:proofErr w:type="spellEnd"/>
            <w:r w:rsidRPr="002C1959">
              <w:rPr>
                <w:rFonts w:asciiTheme="minorHAnsi" w:hAnsiTheme="minorHAnsi" w:cstheme="minorHAnsi"/>
                <w:color w:val="000000"/>
              </w:rPr>
              <w:t xml:space="preserve"> Christian University</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32" w:history="1">
              <w:r w:rsidR="00973219" w:rsidRPr="00F01F84">
                <w:rPr>
                  <w:rStyle w:val="Hyperlink"/>
                  <w:rFonts w:asciiTheme="minorHAnsi" w:hAnsiTheme="minorHAnsi" w:cstheme="minorHAnsi"/>
                </w:rPr>
                <w:t>enikomaior@partium.ro</w:t>
              </w:r>
            </w:hyperlink>
            <w:r w:rsidR="00973219">
              <w:rPr>
                <w:rFonts w:asciiTheme="minorHAnsi" w:hAnsiTheme="minorHAnsi" w:cstheme="minorHAnsi"/>
              </w:rPr>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26</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Zoltán</w:t>
            </w:r>
            <w:proofErr w:type="spellEnd"/>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MIKOLY</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University of Debrecen</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33" w:history="1">
              <w:r w:rsidR="00973219" w:rsidRPr="00F01F84">
                <w:rPr>
                  <w:rStyle w:val="Hyperlink"/>
                  <w:rFonts w:asciiTheme="minorHAnsi" w:hAnsiTheme="minorHAnsi" w:cstheme="minorHAnsi"/>
                </w:rPr>
                <w:t>zoltan.mikoly@gmail.com</w:t>
              </w:r>
            </w:hyperlink>
            <w:r w:rsidR="00973219">
              <w:rPr>
                <w:rFonts w:asciiTheme="minorHAnsi" w:hAnsiTheme="minorHAnsi" w:cstheme="minorHAnsi"/>
              </w:rPr>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27</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Dorel-</w:t>
            </w:r>
            <w:proofErr w:type="spellStart"/>
            <w:r w:rsidRPr="002C1959">
              <w:rPr>
                <w:rFonts w:asciiTheme="minorHAnsi" w:hAnsiTheme="minorHAnsi" w:cstheme="minorHAnsi"/>
                <w:color w:val="000000"/>
              </w:rPr>
              <w:t>Aurel</w:t>
            </w:r>
            <w:proofErr w:type="spellEnd"/>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MURESAN</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Emanuel University</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34" w:history="1">
              <w:r w:rsidR="00973219" w:rsidRPr="00F01F84">
                <w:rPr>
                  <w:rStyle w:val="Hyperlink"/>
                  <w:rFonts w:asciiTheme="minorHAnsi" w:hAnsiTheme="minorHAnsi" w:cstheme="minorHAnsi"/>
                  <w:shd w:val="clear" w:color="auto" w:fill="FFFFFF"/>
                </w:rPr>
                <w:t>muresanaurel@yahoo.com</w:t>
              </w:r>
            </w:hyperlink>
            <w:r w:rsidR="00973219">
              <w:rPr>
                <w:rFonts w:asciiTheme="minorHAnsi" w:hAnsiTheme="minorHAnsi" w:cstheme="minorHAnsi"/>
                <w:color w:val="222222"/>
                <w:shd w:val="clear" w:color="auto" w:fill="FFFFFF"/>
              </w:rPr>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28</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Dora - Kata</w:t>
            </w:r>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NAGY</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Partium</w:t>
            </w:r>
            <w:proofErr w:type="spellEnd"/>
            <w:r w:rsidRPr="002C1959">
              <w:rPr>
                <w:rFonts w:asciiTheme="minorHAnsi" w:hAnsiTheme="minorHAnsi" w:cstheme="minorHAnsi"/>
                <w:color w:val="000000"/>
              </w:rPr>
              <w:t xml:space="preserve"> Christian University</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color w:val="000000"/>
              </w:rPr>
            </w:pPr>
            <w:hyperlink r:id="rId35" w:history="1">
              <w:r w:rsidR="00973219" w:rsidRPr="00F01F84">
                <w:rPr>
                  <w:rStyle w:val="Hyperlink"/>
                  <w:rFonts w:asciiTheme="minorHAnsi" w:hAnsiTheme="minorHAnsi" w:cstheme="minorHAnsi"/>
                </w:rPr>
                <w:t>nagy-dora@partium.ro</w:t>
              </w:r>
            </w:hyperlink>
            <w:r w:rsidR="00973219">
              <w:rPr>
                <w:rFonts w:asciiTheme="minorHAnsi" w:hAnsiTheme="minorHAnsi" w:cstheme="minorHAnsi"/>
                <w:color w:val="000000"/>
              </w:rPr>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lastRenderedPageBreak/>
              <w:t>29</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Alexandra-Henrietta</w:t>
            </w:r>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PAP</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University of Debrecen, Literary and Cultural Studies Doctoral School</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36" w:history="1">
              <w:r w:rsidR="00973219" w:rsidRPr="002C1959">
                <w:rPr>
                  <w:rStyle w:val="Hyperlink"/>
                  <w:rFonts w:asciiTheme="minorHAnsi" w:hAnsiTheme="minorHAnsi" w:cstheme="minorHAnsi"/>
                </w:rPr>
                <w:t>erdos.alexandra@arts.unideb.hu</w:t>
              </w:r>
            </w:hyperlink>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30</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Raluca-Andreea</w:t>
            </w:r>
            <w:proofErr w:type="spellEnd"/>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PETRUȘ</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 xml:space="preserve">West University of </w:t>
            </w:r>
            <w:proofErr w:type="spellStart"/>
            <w:r w:rsidRPr="002C1959">
              <w:rPr>
                <w:rFonts w:asciiTheme="minorHAnsi" w:hAnsiTheme="minorHAnsi" w:cstheme="minorHAnsi"/>
                <w:color w:val="000000"/>
              </w:rPr>
              <w:t>Timișoara</w:t>
            </w:r>
            <w:proofErr w:type="spellEnd"/>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37" w:history="1">
              <w:r w:rsidR="00973219" w:rsidRPr="00F01F84">
                <w:rPr>
                  <w:rStyle w:val="Hyperlink"/>
                  <w:rFonts w:asciiTheme="minorHAnsi" w:hAnsiTheme="minorHAnsi" w:cstheme="minorHAnsi"/>
                </w:rPr>
                <w:t>raluca.petrus@e-uvt.ro</w:t>
              </w:r>
            </w:hyperlink>
            <w:r w:rsidR="00973219">
              <w:rPr>
                <w:rFonts w:asciiTheme="minorHAnsi" w:hAnsiTheme="minorHAnsi" w:cstheme="minorHAnsi"/>
              </w:rPr>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31</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Titus</w:t>
            </w:r>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POP</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Partium</w:t>
            </w:r>
            <w:proofErr w:type="spellEnd"/>
            <w:r w:rsidRPr="002C1959">
              <w:rPr>
                <w:rFonts w:asciiTheme="minorHAnsi" w:hAnsiTheme="minorHAnsi" w:cstheme="minorHAnsi"/>
                <w:color w:val="000000"/>
              </w:rPr>
              <w:t xml:space="preserve"> Christian University</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38" w:history="1">
              <w:r w:rsidR="00973219" w:rsidRPr="00F01F84">
                <w:rPr>
                  <w:rStyle w:val="Hyperlink"/>
                  <w:rFonts w:asciiTheme="minorHAnsi" w:hAnsiTheme="minorHAnsi" w:cstheme="minorHAnsi"/>
                </w:rPr>
                <w:t>titus.pop@partium.ro</w:t>
              </w:r>
            </w:hyperlink>
            <w:r w:rsidR="00973219">
              <w:rPr>
                <w:rFonts w:asciiTheme="minorHAnsi" w:hAnsiTheme="minorHAnsi" w:cstheme="minorHAnsi"/>
              </w:rPr>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32</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 xml:space="preserve">Dan </w:t>
            </w:r>
            <w:proofErr w:type="spellStart"/>
            <w:r w:rsidRPr="002C1959">
              <w:rPr>
                <w:rFonts w:asciiTheme="minorHAnsi" w:hAnsiTheme="minorHAnsi" w:cstheme="minorHAnsi"/>
                <w:color w:val="000000"/>
              </w:rPr>
              <w:t>Horatiu</w:t>
            </w:r>
            <w:proofErr w:type="spellEnd"/>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POPESCU</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Partium</w:t>
            </w:r>
            <w:proofErr w:type="spellEnd"/>
            <w:r w:rsidRPr="002C1959">
              <w:rPr>
                <w:rFonts w:asciiTheme="minorHAnsi" w:hAnsiTheme="minorHAnsi" w:cstheme="minorHAnsi"/>
                <w:color w:val="000000"/>
              </w:rPr>
              <w:t xml:space="preserve"> Christian University Oradea</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39" w:history="1">
              <w:r w:rsidR="00973219" w:rsidRPr="00F01F84">
                <w:rPr>
                  <w:rStyle w:val="Hyperlink"/>
                  <w:rFonts w:asciiTheme="minorHAnsi" w:hAnsiTheme="minorHAnsi" w:cstheme="minorHAnsi"/>
                </w:rPr>
                <w:t>dhpopescu@partium.ro</w:t>
              </w:r>
            </w:hyperlink>
            <w:r w:rsidR="00973219">
              <w:rPr>
                <w:rFonts w:asciiTheme="minorHAnsi" w:hAnsiTheme="minorHAnsi" w:cstheme="minorHAnsi"/>
              </w:rPr>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33</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Raul</w:t>
            </w:r>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SĂRAN</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 xml:space="preserve">West University of </w:t>
            </w:r>
            <w:proofErr w:type="spellStart"/>
            <w:r w:rsidRPr="002C1959">
              <w:rPr>
                <w:rFonts w:asciiTheme="minorHAnsi" w:hAnsiTheme="minorHAnsi" w:cstheme="minorHAnsi"/>
                <w:color w:val="000000"/>
              </w:rPr>
              <w:t>Timișoara</w:t>
            </w:r>
            <w:proofErr w:type="spellEnd"/>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40" w:history="1">
              <w:r w:rsidR="00973219" w:rsidRPr="00F01F84">
                <w:rPr>
                  <w:rStyle w:val="Hyperlink"/>
                  <w:rFonts w:asciiTheme="minorHAnsi" w:hAnsiTheme="minorHAnsi" w:cstheme="minorHAnsi"/>
                </w:rPr>
                <w:t>raulsaran1996@gmail.com</w:t>
              </w:r>
            </w:hyperlink>
            <w:r w:rsidR="00973219">
              <w:rPr>
                <w:rFonts w:asciiTheme="minorHAnsi" w:hAnsiTheme="minorHAnsi" w:cstheme="minorHAnsi"/>
              </w:rPr>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34</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Renata-Alice</w:t>
            </w:r>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STOICU-CRISAN</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Partium</w:t>
            </w:r>
            <w:proofErr w:type="spellEnd"/>
            <w:r w:rsidRPr="002C1959">
              <w:rPr>
                <w:rFonts w:asciiTheme="minorHAnsi" w:hAnsiTheme="minorHAnsi" w:cstheme="minorHAnsi"/>
                <w:color w:val="000000"/>
              </w:rPr>
              <w:t xml:space="preserve"> Christian University</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41" w:history="1">
              <w:r w:rsidR="00973219" w:rsidRPr="00F01F84">
                <w:rPr>
                  <w:rStyle w:val="Hyperlink"/>
                  <w:rFonts w:asciiTheme="minorHAnsi" w:hAnsiTheme="minorHAnsi" w:cstheme="minorHAnsi"/>
                </w:rPr>
                <w:t>crenataalice@partium.ro</w:t>
              </w:r>
            </w:hyperlink>
            <w:r w:rsidR="00973219">
              <w:rPr>
                <w:rFonts w:asciiTheme="minorHAnsi" w:hAnsiTheme="minorHAnsi" w:cstheme="minorHAnsi"/>
              </w:rPr>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35</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Fruzsina</w:t>
            </w:r>
            <w:proofErr w:type="spellEnd"/>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SZABÓ</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Debrecen University</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lang w:val="hu-HU"/>
              </w:rPr>
            </w:pPr>
            <w:hyperlink r:id="rId42" w:tgtFrame="_blank" w:history="1">
              <w:r w:rsidR="00973219" w:rsidRPr="002C1959">
                <w:rPr>
                  <w:rStyle w:val="Hyperlink"/>
                  <w:rFonts w:asciiTheme="minorHAnsi" w:hAnsiTheme="minorHAnsi" w:cstheme="minorHAnsi"/>
                  <w:color w:val="1155CC"/>
                  <w:shd w:val="clear" w:color="auto" w:fill="FFFFFF"/>
                </w:rPr>
                <w:t>szabofruzsi74@gmail.com</w:t>
              </w:r>
            </w:hyperlink>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36</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 xml:space="preserve">M. </w:t>
            </w:r>
            <w:proofErr w:type="spellStart"/>
            <w:r w:rsidRPr="002C1959">
              <w:rPr>
                <w:rFonts w:asciiTheme="minorHAnsi" w:hAnsiTheme="minorHAnsi" w:cstheme="minorHAnsi"/>
                <w:color w:val="000000"/>
              </w:rPr>
              <w:t>Rasoul</w:t>
            </w:r>
            <w:proofErr w:type="spellEnd"/>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TAYEBI</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University of Debrecen</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43" w:history="1">
              <w:r w:rsidR="00973219" w:rsidRPr="00F01F84">
                <w:rPr>
                  <w:rStyle w:val="Hyperlink"/>
                  <w:rFonts w:asciiTheme="minorHAnsi" w:hAnsiTheme="minorHAnsi" w:cstheme="minorHAnsi"/>
                </w:rPr>
                <w:t>tayebi.mohammadrasoul@arts.unideb.hu</w:t>
              </w:r>
            </w:hyperlink>
            <w:r w:rsidR="00973219">
              <w:rPr>
                <w:rFonts w:asciiTheme="minorHAnsi" w:hAnsiTheme="minorHAnsi" w:cstheme="minorHAnsi"/>
              </w:rPr>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37</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Tamás</w:t>
            </w:r>
            <w:proofErr w:type="spellEnd"/>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VALASTYÁN</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Universität</w:t>
            </w:r>
            <w:proofErr w:type="spellEnd"/>
            <w:r w:rsidRPr="002C1959">
              <w:rPr>
                <w:rFonts w:asciiTheme="minorHAnsi" w:hAnsiTheme="minorHAnsi" w:cstheme="minorHAnsi"/>
                <w:color w:val="000000"/>
              </w:rPr>
              <w:t xml:space="preserve"> Debrecen</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44" w:history="1">
              <w:r w:rsidR="00973219" w:rsidRPr="00F01F84">
                <w:rPr>
                  <w:rStyle w:val="Hyperlink"/>
                  <w:rFonts w:asciiTheme="minorHAnsi" w:hAnsiTheme="minorHAnsi" w:cstheme="minorHAnsi"/>
                </w:rPr>
                <w:t>valastyan.tamas@arts.unideb.hu</w:t>
              </w:r>
            </w:hyperlink>
            <w:r w:rsidR="00973219">
              <w:rPr>
                <w:rFonts w:asciiTheme="minorHAnsi" w:hAnsiTheme="minorHAnsi" w:cstheme="minorHAnsi"/>
              </w:rPr>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38</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Ottilia</w:t>
            </w:r>
            <w:proofErr w:type="spellEnd"/>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VERES</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Partium</w:t>
            </w:r>
            <w:proofErr w:type="spellEnd"/>
            <w:r w:rsidRPr="002C1959">
              <w:rPr>
                <w:rFonts w:asciiTheme="minorHAnsi" w:hAnsiTheme="minorHAnsi" w:cstheme="minorHAnsi"/>
                <w:color w:val="000000"/>
              </w:rPr>
              <w:t xml:space="preserve"> Christian University</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45" w:history="1">
              <w:r w:rsidR="00973219" w:rsidRPr="00F01F84">
                <w:rPr>
                  <w:rStyle w:val="Hyperlink"/>
                  <w:rFonts w:asciiTheme="minorHAnsi" w:hAnsiTheme="minorHAnsi" w:cstheme="minorHAnsi"/>
                </w:rPr>
                <w:t>veresottilia@gmail.com</w:t>
              </w:r>
            </w:hyperlink>
            <w:r w:rsidR="00973219">
              <w:rPr>
                <w:rFonts w:asciiTheme="minorHAnsi" w:hAnsiTheme="minorHAnsi" w:cstheme="minorHAnsi"/>
              </w:rPr>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39</w:t>
            </w:r>
          </w:p>
        </w:tc>
        <w:tc>
          <w:tcPr>
            <w:tcW w:w="1530" w:type="dxa"/>
            <w:vAlign w:val="center"/>
          </w:tcPr>
          <w:p w:rsidR="00973219" w:rsidRPr="002C1959" w:rsidRDefault="00973219" w:rsidP="00682D45">
            <w:pPr>
              <w:pStyle w:val="NoSpacing"/>
              <w:jc w:val="left"/>
              <w:rPr>
                <w:rFonts w:asciiTheme="minorHAnsi" w:hAnsiTheme="minorHAnsi" w:cstheme="minorHAnsi"/>
                <w:color w:val="000000"/>
                <w:lang w:val="hu-HU"/>
              </w:rPr>
            </w:pPr>
            <w:r w:rsidRPr="002C1959">
              <w:rPr>
                <w:rFonts w:asciiTheme="minorHAnsi" w:hAnsiTheme="minorHAnsi" w:cstheme="minorHAnsi"/>
                <w:color w:val="000000"/>
              </w:rPr>
              <w:t>Bal</w:t>
            </w:r>
            <w:proofErr w:type="spellStart"/>
            <w:r w:rsidRPr="002C1959">
              <w:rPr>
                <w:rFonts w:asciiTheme="minorHAnsi" w:hAnsiTheme="minorHAnsi" w:cstheme="minorHAnsi"/>
                <w:color w:val="000000"/>
                <w:lang w:val="hu-HU"/>
              </w:rPr>
              <w:t>ázs</w:t>
            </w:r>
            <w:proofErr w:type="spellEnd"/>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VESSZŐS</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shd w:val="clear" w:color="auto" w:fill="FFFFFF"/>
              </w:rPr>
              <w:t xml:space="preserve">University of </w:t>
            </w:r>
            <w:proofErr w:type="spellStart"/>
            <w:r w:rsidRPr="002C1959">
              <w:rPr>
                <w:rFonts w:asciiTheme="minorHAnsi" w:hAnsiTheme="minorHAnsi" w:cstheme="minorHAnsi"/>
                <w:color w:val="000000"/>
                <w:shd w:val="clear" w:color="auto" w:fill="FFFFFF"/>
              </w:rPr>
              <w:t>Nyíregyháza</w:t>
            </w:r>
            <w:proofErr w:type="spellEnd"/>
            <w:r w:rsidRPr="002C1959">
              <w:rPr>
                <w:rFonts w:asciiTheme="minorHAnsi" w:hAnsiTheme="minorHAnsi" w:cstheme="minorHAnsi"/>
                <w:color w:val="000000"/>
                <w:shd w:val="clear" w:color="auto" w:fill="FFFFFF"/>
              </w:rPr>
              <w:t>, Budapest Business School</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46" w:history="1">
              <w:r w:rsidR="00973219" w:rsidRPr="00F01F84">
                <w:rPr>
                  <w:rStyle w:val="Hyperlink"/>
                  <w:rFonts w:asciiTheme="minorHAnsi" w:hAnsiTheme="minorHAnsi" w:cstheme="minorHAnsi"/>
                </w:rPr>
                <w:t>vesszosbalazs@gmail.com</w:t>
              </w:r>
            </w:hyperlink>
            <w:r w:rsidR="00973219">
              <w:rPr>
                <w:rFonts w:asciiTheme="minorHAnsi" w:hAnsiTheme="minorHAnsi" w:cstheme="minorHAnsi"/>
              </w:rPr>
              <w:t xml:space="preserve"> </w:t>
            </w:r>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40</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Zsofia</w:t>
            </w:r>
            <w:proofErr w:type="spellEnd"/>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VINCZE</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Partium</w:t>
            </w:r>
            <w:proofErr w:type="spellEnd"/>
            <w:r w:rsidRPr="002C1959">
              <w:rPr>
                <w:rFonts w:asciiTheme="minorHAnsi" w:hAnsiTheme="minorHAnsi" w:cstheme="minorHAnsi"/>
                <w:color w:val="000000"/>
              </w:rPr>
              <w:t xml:space="preserve"> Christian University</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2C1959" w:rsidRDefault="00587B79" w:rsidP="00682D45">
            <w:pPr>
              <w:pStyle w:val="NoSpacing"/>
              <w:jc w:val="left"/>
              <w:rPr>
                <w:rFonts w:asciiTheme="minorHAnsi" w:hAnsiTheme="minorHAnsi" w:cstheme="minorHAnsi"/>
              </w:rPr>
            </w:pPr>
            <w:hyperlink r:id="rId47" w:history="1">
              <w:r w:rsidR="00973219" w:rsidRPr="00F01F84">
                <w:rPr>
                  <w:rStyle w:val="Hyperlink"/>
                  <w:rFonts w:asciiTheme="minorHAnsi" w:hAnsiTheme="minorHAnsi" w:cstheme="minorHAnsi"/>
                </w:rPr>
                <w:t>vincze.zsofia@partium.ro</w:t>
              </w:r>
            </w:hyperlink>
          </w:p>
        </w:tc>
      </w:tr>
      <w:tr w:rsidR="00973219" w:rsidRPr="00615229" w:rsidTr="00682D45">
        <w:trPr>
          <w:jc w:val="center"/>
        </w:trPr>
        <w:tc>
          <w:tcPr>
            <w:tcW w:w="518" w:type="dxa"/>
            <w:tcBorders>
              <w:top w:val="single" w:sz="4" w:space="0" w:color="auto"/>
              <w:left w:val="single" w:sz="4" w:space="0" w:color="auto"/>
              <w:bottom w:val="single" w:sz="4" w:space="0" w:color="auto"/>
              <w:right w:val="single" w:sz="4" w:space="0" w:color="auto"/>
            </w:tcBorders>
            <w:vAlign w:val="center"/>
          </w:tcPr>
          <w:p w:rsidR="00973219" w:rsidRPr="00615229" w:rsidRDefault="00973219" w:rsidP="00682D45">
            <w:pPr>
              <w:pStyle w:val="NoSpacing"/>
              <w:jc w:val="left"/>
              <w:rPr>
                <w:rFonts w:asciiTheme="minorHAnsi" w:hAnsiTheme="minorHAnsi" w:cstheme="minorHAnsi"/>
                <w:color w:val="000000"/>
              </w:rPr>
            </w:pPr>
            <w:r>
              <w:rPr>
                <w:rFonts w:asciiTheme="minorHAnsi" w:hAnsiTheme="minorHAnsi" w:cstheme="minorHAnsi"/>
                <w:color w:val="000000"/>
              </w:rPr>
              <w:t>41</w:t>
            </w:r>
          </w:p>
        </w:tc>
        <w:tc>
          <w:tcPr>
            <w:tcW w:w="1530" w:type="dxa"/>
            <w:vAlign w:val="center"/>
          </w:tcPr>
          <w:p w:rsidR="00973219" w:rsidRPr="002C1959" w:rsidRDefault="00973219" w:rsidP="00682D45">
            <w:pPr>
              <w:pStyle w:val="NoSpacing"/>
              <w:jc w:val="left"/>
              <w:rPr>
                <w:rFonts w:asciiTheme="minorHAnsi" w:hAnsiTheme="minorHAnsi" w:cstheme="minorHAnsi"/>
                <w:color w:val="000000"/>
              </w:rPr>
            </w:pPr>
            <w:proofErr w:type="spellStart"/>
            <w:r w:rsidRPr="002C1959">
              <w:rPr>
                <w:rFonts w:asciiTheme="minorHAnsi" w:hAnsiTheme="minorHAnsi" w:cstheme="minorHAnsi"/>
                <w:color w:val="000000"/>
              </w:rPr>
              <w:t>Xiaohan</w:t>
            </w:r>
            <w:proofErr w:type="spellEnd"/>
          </w:p>
        </w:tc>
        <w:tc>
          <w:tcPr>
            <w:tcW w:w="2406"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ZHU</w:t>
            </w:r>
          </w:p>
        </w:tc>
        <w:tc>
          <w:tcPr>
            <w:tcW w:w="2901" w:type="dxa"/>
            <w:vAlign w:val="center"/>
          </w:tcPr>
          <w:p w:rsidR="00973219" w:rsidRPr="002C1959" w:rsidRDefault="00973219" w:rsidP="00682D45">
            <w:pPr>
              <w:pStyle w:val="NoSpacing"/>
              <w:jc w:val="left"/>
              <w:rPr>
                <w:rFonts w:asciiTheme="minorHAnsi" w:hAnsiTheme="minorHAnsi" w:cstheme="minorHAnsi"/>
                <w:color w:val="000000"/>
              </w:rPr>
            </w:pPr>
            <w:r w:rsidRPr="002C1959">
              <w:rPr>
                <w:rFonts w:asciiTheme="minorHAnsi" w:hAnsiTheme="minorHAnsi" w:cstheme="minorHAnsi"/>
                <w:color w:val="000000"/>
              </w:rPr>
              <w:t>University of Debrecen, Doctoral School of Linguistics</w:t>
            </w:r>
          </w:p>
        </w:tc>
        <w:tc>
          <w:tcPr>
            <w:tcW w:w="3371" w:type="dxa"/>
            <w:tcBorders>
              <w:top w:val="single" w:sz="4" w:space="0" w:color="auto"/>
              <w:left w:val="single" w:sz="4" w:space="0" w:color="auto"/>
              <w:bottom w:val="single" w:sz="4" w:space="0" w:color="auto"/>
              <w:right w:val="single" w:sz="4" w:space="0" w:color="auto"/>
            </w:tcBorders>
            <w:vAlign w:val="center"/>
          </w:tcPr>
          <w:p w:rsidR="00973219" w:rsidRPr="007D1ECD" w:rsidRDefault="00587B79" w:rsidP="00682D45">
            <w:pPr>
              <w:pStyle w:val="NoSpacing"/>
              <w:jc w:val="left"/>
            </w:pPr>
            <w:hyperlink r:id="rId48" w:history="1">
              <w:r w:rsidR="00973219" w:rsidRPr="009F109E">
                <w:rPr>
                  <w:rStyle w:val="Hyperlink"/>
                </w:rPr>
                <w:t>zhu.xiaohan@arts.unideb.hu</w:t>
              </w:r>
            </w:hyperlink>
            <w:r w:rsidR="00973219">
              <w:t xml:space="preserve">  </w:t>
            </w:r>
          </w:p>
        </w:tc>
      </w:tr>
    </w:tbl>
    <w:p w:rsidR="001E10B9" w:rsidRPr="00D330E5" w:rsidRDefault="001E10B9" w:rsidP="001E10B9">
      <w:pPr>
        <w:rPr>
          <w:sz w:val="18"/>
          <w:szCs w:val="18"/>
          <w:lang w:val="hu-HU"/>
        </w:rPr>
      </w:pPr>
    </w:p>
    <w:p w:rsidR="001E10B9" w:rsidRPr="00E90CE6" w:rsidRDefault="001E10B9" w:rsidP="009B46E5">
      <w:pPr>
        <w:rPr>
          <w:bCs/>
          <w:sz w:val="22"/>
          <w:szCs w:val="22"/>
        </w:rPr>
      </w:pPr>
    </w:p>
    <w:sectPr w:rsidR="001E10B9" w:rsidRPr="00E90CE6" w:rsidSect="001D172A">
      <w:headerReference w:type="default" r:id="rId49"/>
      <w:footerReference w:type="default" r:id="rId50"/>
      <w:pgSz w:w="11850" w:h="16783"/>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79" w:rsidRDefault="00587B79">
      <w:pPr>
        <w:spacing w:after="0" w:line="240" w:lineRule="auto"/>
      </w:pPr>
      <w:r>
        <w:separator/>
      </w:r>
    </w:p>
  </w:endnote>
  <w:endnote w:type="continuationSeparator" w:id="0">
    <w:p w:rsidR="00587B79" w:rsidRDefault="0058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ADE Evolve Sans EVO">
    <w:altName w:val="Times New Roman"/>
    <w:charset w:val="00"/>
    <w:family w:val="modern"/>
    <w:pitch w:val="default"/>
    <w:sig w:usb0="00000001" w:usb1="1000004A" w:usb2="00000000" w:usb3="00000000" w:csb0="2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66" w:rsidRDefault="00735866">
    <w:pPr>
      <w:pStyle w:val="Footer"/>
      <w:rPr>
        <w:lang w:val="hu-HU"/>
      </w:rPr>
    </w:pPr>
    <w:r>
      <w:rPr>
        <w:noProof/>
        <w:lang w:val="en-US" w:eastAsia="en-US"/>
      </w:rPr>
      <w:drawing>
        <wp:anchor distT="0" distB="0" distL="114300" distR="114300" simplePos="0" relativeHeight="251658240" behindDoc="0" locked="0" layoutInCell="1" allowOverlap="1" wp14:anchorId="2137E2DA" wp14:editId="7806834F">
          <wp:simplePos x="0" y="0"/>
          <wp:positionH relativeFrom="column">
            <wp:posOffset>20320</wp:posOffset>
          </wp:positionH>
          <wp:positionV relativeFrom="paragraph">
            <wp:posOffset>-839470</wp:posOffset>
          </wp:positionV>
          <wp:extent cx="6593205" cy="1382395"/>
          <wp:effectExtent l="0" t="0" r="17145" b="7620"/>
          <wp:wrapSquare wrapText="bothSides"/>
          <wp:docPr id="4" name="Picture 4" descr="al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lul"/>
                  <pic:cNvPicPr>
                    <a:picLocks noChangeAspect="1"/>
                  </pic:cNvPicPr>
                </pic:nvPicPr>
                <pic:blipFill>
                  <a:blip r:embed="rId1"/>
                  <a:srcRect l="1965" t="817" r="982" b="19708"/>
                  <a:stretch>
                    <a:fillRect/>
                  </a:stretch>
                </pic:blipFill>
                <pic:spPr>
                  <a:xfrm>
                    <a:off x="0" y="0"/>
                    <a:ext cx="6593205" cy="1382395"/>
                  </a:xfrm>
                  <a:prstGeom prst="rect">
                    <a:avLst/>
                  </a:prstGeom>
                </pic:spPr>
              </pic:pic>
            </a:graphicData>
          </a:graphic>
        </wp:anchor>
      </w:drawing>
    </w:r>
    <w:r>
      <w:rPr>
        <w:noProof/>
        <w:lang w:val="en-US" w:eastAsia="en-US"/>
      </w:rPr>
      <mc:AlternateContent>
        <mc:Choice Requires="wps">
          <w:drawing>
            <wp:anchor distT="0" distB="0" distL="114300" distR="114300" simplePos="0" relativeHeight="251659264" behindDoc="0" locked="0" layoutInCell="1" allowOverlap="1" wp14:anchorId="2CE85DCB" wp14:editId="69630465">
              <wp:simplePos x="0" y="0"/>
              <wp:positionH relativeFrom="margin">
                <wp:align>center</wp:align>
              </wp:positionH>
              <wp:positionV relativeFrom="paragraph">
                <wp:posOffset>182880</wp:posOffset>
              </wp:positionV>
              <wp:extent cx="57785" cy="243205"/>
              <wp:effectExtent l="0" t="0" r="1206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2432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35866" w:rsidRDefault="00735866">
                          <w:pPr>
                            <w:pStyle w:val="Footer"/>
                            <w:jc w:val="center"/>
                            <w:rPr>
                              <w:rFonts w:ascii="MADE Evolve Sans EVO" w:hAnsi="MADE Evolve Sans EVO" w:cs="MADE Evolve Sans EVO"/>
                              <w:lang w:val="hu-HU"/>
                            </w:rPr>
                          </w:pPr>
                          <w:r>
                            <w:rPr>
                              <w:rFonts w:ascii="MADE Evolve Sans EVO" w:hAnsi="MADE Evolve Sans EVO" w:cs="MADE Evolve Sans EVO"/>
                              <w:lang w:val="hu-HU"/>
                            </w:rPr>
                            <w:fldChar w:fldCharType="begin"/>
                          </w:r>
                          <w:r>
                            <w:rPr>
                              <w:rFonts w:ascii="MADE Evolve Sans EVO" w:hAnsi="MADE Evolve Sans EVO" w:cs="MADE Evolve Sans EVO"/>
                              <w:lang w:val="hu-HU"/>
                            </w:rPr>
                            <w:instrText xml:space="preserve"> PAGE  \* MERGEFORMAT </w:instrText>
                          </w:r>
                          <w:r>
                            <w:rPr>
                              <w:rFonts w:ascii="MADE Evolve Sans EVO" w:hAnsi="MADE Evolve Sans EVO" w:cs="MADE Evolve Sans EVO"/>
                              <w:lang w:val="hu-HU"/>
                            </w:rPr>
                            <w:fldChar w:fldCharType="separate"/>
                          </w:r>
                          <w:r w:rsidR="00500403">
                            <w:rPr>
                              <w:rFonts w:ascii="MADE Evolve Sans EVO" w:hAnsi="MADE Evolve Sans EVO" w:cs="MADE Evolve Sans EVO"/>
                              <w:noProof/>
                              <w:lang w:val="hu-HU"/>
                            </w:rPr>
                            <w:t>1</w:t>
                          </w:r>
                          <w:r>
                            <w:rPr>
                              <w:rFonts w:ascii="MADE Evolve Sans EVO" w:hAnsi="MADE Evolve Sans EVO" w:cs="MADE Evolve Sans EVO"/>
                              <w:lang w:val="hu-HU"/>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4.4pt;width:4.55pt;height:19.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" filled="f" stroked="f" strokeweight=".5pt">
              <v:path arrowok="t"/>
              <v:textbox style="mso-fit-shape-to-text:t" inset="0,0,0,0">
                <w:txbxContent>
                  <w:p w:rsidR="00735866" w:rsidRDefault="00735866">
                    <w:pPr>
                      <w:pStyle w:val="Footer"/>
                      <w:jc w:val="center"/>
                      <w:rPr>
                        <w:rFonts w:ascii="MADE Evolve Sans EVO" w:hAnsi="MADE Evolve Sans EVO" w:cs="MADE Evolve Sans EVO"/>
                        <w:lang w:val="hu-HU"/>
                      </w:rPr>
                    </w:pPr>
                    <w:r>
                      <w:rPr>
                        <w:rFonts w:ascii="MADE Evolve Sans EVO" w:hAnsi="MADE Evolve Sans EVO" w:cs="MADE Evolve Sans EVO"/>
                        <w:lang w:val="hu-HU"/>
                      </w:rPr>
                      <w:fldChar w:fldCharType="begin"/>
                    </w:r>
                    <w:r>
                      <w:rPr>
                        <w:rFonts w:ascii="MADE Evolve Sans EVO" w:hAnsi="MADE Evolve Sans EVO" w:cs="MADE Evolve Sans EVO"/>
                        <w:lang w:val="hu-HU"/>
                      </w:rPr>
                      <w:instrText xml:space="preserve"> PAGE  \* MERGEFORMAT </w:instrText>
                    </w:r>
                    <w:r>
                      <w:rPr>
                        <w:rFonts w:ascii="MADE Evolve Sans EVO" w:hAnsi="MADE Evolve Sans EVO" w:cs="MADE Evolve Sans EVO"/>
                        <w:lang w:val="hu-HU"/>
                      </w:rPr>
                      <w:fldChar w:fldCharType="separate"/>
                    </w:r>
                    <w:r w:rsidR="00500403">
                      <w:rPr>
                        <w:rFonts w:ascii="MADE Evolve Sans EVO" w:hAnsi="MADE Evolve Sans EVO" w:cs="MADE Evolve Sans EVO"/>
                        <w:noProof/>
                        <w:lang w:val="hu-HU"/>
                      </w:rPr>
                      <w:t>1</w:t>
                    </w:r>
                    <w:r>
                      <w:rPr>
                        <w:rFonts w:ascii="MADE Evolve Sans EVO" w:hAnsi="MADE Evolve Sans EVO" w:cs="MADE Evolve Sans EVO"/>
                        <w:lang w:val="hu-HU"/>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79" w:rsidRDefault="00587B79">
      <w:pPr>
        <w:spacing w:after="0" w:line="240" w:lineRule="auto"/>
      </w:pPr>
      <w:r>
        <w:separator/>
      </w:r>
    </w:p>
  </w:footnote>
  <w:footnote w:type="continuationSeparator" w:id="0">
    <w:p w:rsidR="00587B79" w:rsidRDefault="00587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66" w:rsidRDefault="00735866">
    <w:pPr>
      <w:pStyle w:val="Header"/>
      <w:rPr>
        <w:lang w:val="hu-HU"/>
      </w:rPr>
    </w:pPr>
    <w:r>
      <w:rPr>
        <w:noProof/>
        <w:lang w:val="en-US" w:eastAsia="en-US"/>
      </w:rPr>
      <w:drawing>
        <wp:anchor distT="0" distB="0" distL="114300" distR="114300" simplePos="0" relativeHeight="251660288" behindDoc="0" locked="0" layoutInCell="1" allowOverlap="1" wp14:anchorId="329ABF67" wp14:editId="75ADA24A">
          <wp:simplePos x="0" y="0"/>
          <wp:positionH relativeFrom="column">
            <wp:posOffset>-45085</wp:posOffset>
          </wp:positionH>
          <wp:positionV relativeFrom="paragraph">
            <wp:posOffset>-457200</wp:posOffset>
          </wp:positionV>
          <wp:extent cx="6673215" cy="807720"/>
          <wp:effectExtent l="0" t="0" r="13335" b="0"/>
          <wp:wrapSquare wrapText="bothSides"/>
          <wp:docPr id="7" name="Picture 7" descr="fel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eltet"/>
                  <pic:cNvPicPr>
                    <a:picLocks noChangeAspect="1"/>
                  </pic:cNvPicPr>
                </pic:nvPicPr>
                <pic:blipFill>
                  <a:blip r:embed="rId1"/>
                  <a:srcRect l="384" r="3814"/>
                  <a:stretch>
                    <a:fillRect/>
                  </a:stretch>
                </pic:blipFill>
                <pic:spPr>
                  <a:xfrm>
                    <a:off x="0" y="0"/>
                    <a:ext cx="6673215" cy="807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3F02"/>
    <w:multiLevelType w:val="multilevel"/>
    <w:tmpl w:val="179E3F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0A575F"/>
    <w:multiLevelType w:val="multilevel"/>
    <w:tmpl w:val="620A575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7C633B77"/>
    <w:multiLevelType w:val="multilevel"/>
    <w:tmpl w:val="7C633B77"/>
    <w:lvl w:ilvl="0">
      <w:start w:val="1"/>
      <w:numFmt w:val="decimal"/>
      <w:lvlText w:val="%1."/>
      <w:lvlJc w:val="left"/>
      <w:pPr>
        <w:ind w:left="-180" w:hanging="360"/>
      </w:pPr>
      <w:rPr>
        <w:rFonts w:ascii="Times New Roman" w:hAnsi="Times New Roman" w:cs="Times New Roman" w:hint="default"/>
      </w:rPr>
    </w:lvl>
    <w:lvl w:ilvl="1">
      <w:start w:val="1"/>
      <w:numFmt w:val="lowerLetter"/>
      <w:lvlText w:val="%2."/>
      <w:lvlJc w:val="left"/>
      <w:pPr>
        <w:ind w:left="540" w:hanging="360"/>
      </w:pPr>
      <w:rPr>
        <w:rFonts w:ascii="Times New Roman" w:hAnsi="Times New Roman" w:cs="Times New Roman" w:hint="default"/>
      </w:rPr>
    </w:lvl>
    <w:lvl w:ilvl="2">
      <w:start w:val="1"/>
      <w:numFmt w:val="lowerRoman"/>
      <w:lvlText w:val="%3."/>
      <w:lvlJc w:val="right"/>
      <w:pPr>
        <w:ind w:left="1260" w:hanging="180"/>
      </w:pPr>
      <w:rPr>
        <w:rFonts w:ascii="Times New Roman" w:hAnsi="Times New Roman" w:cs="Times New Roman" w:hint="default"/>
      </w:rPr>
    </w:lvl>
    <w:lvl w:ilvl="3">
      <w:start w:val="1"/>
      <w:numFmt w:val="decimal"/>
      <w:lvlText w:val="%4."/>
      <w:lvlJc w:val="left"/>
      <w:pPr>
        <w:ind w:left="1980" w:hanging="360"/>
      </w:pPr>
      <w:rPr>
        <w:rFonts w:ascii="Times New Roman" w:hAnsi="Times New Roman" w:cs="Times New Roman" w:hint="default"/>
      </w:rPr>
    </w:lvl>
    <w:lvl w:ilvl="4">
      <w:start w:val="1"/>
      <w:numFmt w:val="lowerLetter"/>
      <w:lvlText w:val="%5."/>
      <w:lvlJc w:val="left"/>
      <w:pPr>
        <w:ind w:left="2700" w:hanging="360"/>
      </w:pPr>
      <w:rPr>
        <w:rFonts w:ascii="Times New Roman" w:hAnsi="Times New Roman" w:cs="Times New Roman" w:hint="default"/>
      </w:rPr>
    </w:lvl>
    <w:lvl w:ilvl="5">
      <w:start w:val="1"/>
      <w:numFmt w:val="lowerRoman"/>
      <w:lvlText w:val="%6."/>
      <w:lvlJc w:val="right"/>
      <w:pPr>
        <w:ind w:left="3420" w:hanging="180"/>
      </w:pPr>
      <w:rPr>
        <w:rFonts w:ascii="Times New Roman" w:hAnsi="Times New Roman" w:cs="Times New Roman" w:hint="default"/>
      </w:rPr>
    </w:lvl>
    <w:lvl w:ilvl="6">
      <w:start w:val="1"/>
      <w:numFmt w:val="decimal"/>
      <w:lvlText w:val="%7."/>
      <w:lvlJc w:val="left"/>
      <w:pPr>
        <w:ind w:left="4140" w:hanging="360"/>
      </w:pPr>
      <w:rPr>
        <w:rFonts w:ascii="Times New Roman" w:hAnsi="Times New Roman" w:cs="Times New Roman" w:hint="default"/>
      </w:rPr>
    </w:lvl>
    <w:lvl w:ilvl="7">
      <w:start w:val="1"/>
      <w:numFmt w:val="lowerLetter"/>
      <w:lvlText w:val="%8."/>
      <w:lvlJc w:val="left"/>
      <w:pPr>
        <w:ind w:left="4860" w:hanging="360"/>
      </w:pPr>
      <w:rPr>
        <w:rFonts w:ascii="Times New Roman" w:hAnsi="Times New Roman" w:cs="Times New Roman" w:hint="default"/>
      </w:rPr>
    </w:lvl>
    <w:lvl w:ilvl="8">
      <w:start w:val="1"/>
      <w:numFmt w:val="lowerRoman"/>
      <w:lvlText w:val="%9."/>
      <w:lvlJc w:val="right"/>
      <w:pPr>
        <w:ind w:left="5580" w:hanging="180"/>
      </w:pPr>
      <w:rPr>
        <w:rFonts w:ascii="Times New Roman" w:hAnsi="Times New Roman" w:cs="Times New Roman" w:hint="default"/>
      </w:rPr>
    </w:lvl>
  </w:abstractNum>
  <w:abstractNum w:abstractNumId="3">
    <w:nsid w:val="7F41266F"/>
    <w:multiLevelType w:val="multilevel"/>
    <w:tmpl w:val="7F4126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420"/>
  <w:drawingGridVerticalSpacing w:val="156"/>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CzNDc1NLAwMDU1MTFV0lEKTi0uzszPAykwqQUAd4eeFCwAAAA="/>
  </w:docVars>
  <w:rsids>
    <w:rsidRoot w:val="00172A27"/>
    <w:rsid w:val="0001286B"/>
    <w:rsid w:val="00027AA8"/>
    <w:rsid w:val="000435C1"/>
    <w:rsid w:val="000449BD"/>
    <w:rsid w:val="0006134E"/>
    <w:rsid w:val="00076B24"/>
    <w:rsid w:val="00097D47"/>
    <w:rsid w:val="000A5AB3"/>
    <w:rsid w:val="000B3899"/>
    <w:rsid w:val="000D6768"/>
    <w:rsid w:val="000F1C9D"/>
    <w:rsid w:val="000F2F57"/>
    <w:rsid w:val="001025A3"/>
    <w:rsid w:val="00106B27"/>
    <w:rsid w:val="0011250B"/>
    <w:rsid w:val="00123E3D"/>
    <w:rsid w:val="001317D4"/>
    <w:rsid w:val="00132254"/>
    <w:rsid w:val="00150D10"/>
    <w:rsid w:val="00165889"/>
    <w:rsid w:val="0017003C"/>
    <w:rsid w:val="00172A27"/>
    <w:rsid w:val="0017672D"/>
    <w:rsid w:val="001B46DC"/>
    <w:rsid w:val="001C0FCB"/>
    <w:rsid w:val="001D172A"/>
    <w:rsid w:val="001E10B9"/>
    <w:rsid w:val="0022346E"/>
    <w:rsid w:val="00224870"/>
    <w:rsid w:val="002344B4"/>
    <w:rsid w:val="00235BD8"/>
    <w:rsid w:val="002471C6"/>
    <w:rsid w:val="002517FA"/>
    <w:rsid w:val="00252A6F"/>
    <w:rsid w:val="002573DE"/>
    <w:rsid w:val="00263F08"/>
    <w:rsid w:val="00270319"/>
    <w:rsid w:val="00277ABD"/>
    <w:rsid w:val="002933EC"/>
    <w:rsid w:val="00295A34"/>
    <w:rsid w:val="002A1F8F"/>
    <w:rsid w:val="002C42A5"/>
    <w:rsid w:val="002D4E1C"/>
    <w:rsid w:val="002D61A0"/>
    <w:rsid w:val="002E21C8"/>
    <w:rsid w:val="002E6168"/>
    <w:rsid w:val="00311121"/>
    <w:rsid w:val="00324FB9"/>
    <w:rsid w:val="00336014"/>
    <w:rsid w:val="00347F25"/>
    <w:rsid w:val="0036432E"/>
    <w:rsid w:val="00391351"/>
    <w:rsid w:val="003B1BF3"/>
    <w:rsid w:val="003B2D99"/>
    <w:rsid w:val="003C6BAB"/>
    <w:rsid w:val="003E22A5"/>
    <w:rsid w:val="00413AA9"/>
    <w:rsid w:val="0042098B"/>
    <w:rsid w:val="0042219F"/>
    <w:rsid w:val="00427720"/>
    <w:rsid w:val="00432E0A"/>
    <w:rsid w:val="004640B3"/>
    <w:rsid w:val="0047676E"/>
    <w:rsid w:val="0048408E"/>
    <w:rsid w:val="004864E7"/>
    <w:rsid w:val="00487281"/>
    <w:rsid w:val="004A2609"/>
    <w:rsid w:val="004A3C58"/>
    <w:rsid w:val="004B14D1"/>
    <w:rsid w:val="004C56AD"/>
    <w:rsid w:val="004D6167"/>
    <w:rsid w:val="004E16CD"/>
    <w:rsid w:val="00500403"/>
    <w:rsid w:val="00504975"/>
    <w:rsid w:val="005209EF"/>
    <w:rsid w:val="00523A28"/>
    <w:rsid w:val="0053384E"/>
    <w:rsid w:val="005348D8"/>
    <w:rsid w:val="00540079"/>
    <w:rsid w:val="00546D38"/>
    <w:rsid w:val="00550E93"/>
    <w:rsid w:val="00551FBA"/>
    <w:rsid w:val="00564683"/>
    <w:rsid w:val="00573CEE"/>
    <w:rsid w:val="00587B79"/>
    <w:rsid w:val="005A2B44"/>
    <w:rsid w:val="005B5D37"/>
    <w:rsid w:val="005C4EE9"/>
    <w:rsid w:val="005C7450"/>
    <w:rsid w:val="005D26F2"/>
    <w:rsid w:val="005F67C7"/>
    <w:rsid w:val="0060675B"/>
    <w:rsid w:val="00617BF6"/>
    <w:rsid w:val="00630632"/>
    <w:rsid w:val="00644AAE"/>
    <w:rsid w:val="00646DC1"/>
    <w:rsid w:val="00647326"/>
    <w:rsid w:val="0064775A"/>
    <w:rsid w:val="00654B3C"/>
    <w:rsid w:val="00687783"/>
    <w:rsid w:val="006A5459"/>
    <w:rsid w:val="006C3093"/>
    <w:rsid w:val="006C52CA"/>
    <w:rsid w:val="006C5C89"/>
    <w:rsid w:val="006F06F5"/>
    <w:rsid w:val="006F18E0"/>
    <w:rsid w:val="006F50C0"/>
    <w:rsid w:val="00712551"/>
    <w:rsid w:val="0071639C"/>
    <w:rsid w:val="007319E8"/>
    <w:rsid w:val="00735866"/>
    <w:rsid w:val="00747838"/>
    <w:rsid w:val="0076517A"/>
    <w:rsid w:val="0077397E"/>
    <w:rsid w:val="007943A2"/>
    <w:rsid w:val="00794FA3"/>
    <w:rsid w:val="0079611C"/>
    <w:rsid w:val="007A4A9B"/>
    <w:rsid w:val="007E4FD8"/>
    <w:rsid w:val="007F0A37"/>
    <w:rsid w:val="007F2476"/>
    <w:rsid w:val="0082278C"/>
    <w:rsid w:val="00840DFB"/>
    <w:rsid w:val="00847108"/>
    <w:rsid w:val="00852BD0"/>
    <w:rsid w:val="00874EB2"/>
    <w:rsid w:val="008779D2"/>
    <w:rsid w:val="00880E72"/>
    <w:rsid w:val="00882495"/>
    <w:rsid w:val="00891ED4"/>
    <w:rsid w:val="008A2E9E"/>
    <w:rsid w:val="008D6EE9"/>
    <w:rsid w:val="008E01DD"/>
    <w:rsid w:val="008F65A9"/>
    <w:rsid w:val="0091051F"/>
    <w:rsid w:val="00917E43"/>
    <w:rsid w:val="00934764"/>
    <w:rsid w:val="00936938"/>
    <w:rsid w:val="00954E57"/>
    <w:rsid w:val="00973219"/>
    <w:rsid w:val="00992F8C"/>
    <w:rsid w:val="009945AC"/>
    <w:rsid w:val="009A0BBE"/>
    <w:rsid w:val="009B46E5"/>
    <w:rsid w:val="009C304C"/>
    <w:rsid w:val="009D1C64"/>
    <w:rsid w:val="009D56ED"/>
    <w:rsid w:val="009E18DE"/>
    <w:rsid w:val="009E1AFA"/>
    <w:rsid w:val="009E3B0D"/>
    <w:rsid w:val="009F4A1D"/>
    <w:rsid w:val="00A45AD3"/>
    <w:rsid w:val="00A45FE5"/>
    <w:rsid w:val="00A50089"/>
    <w:rsid w:val="00A71116"/>
    <w:rsid w:val="00A74010"/>
    <w:rsid w:val="00A767F4"/>
    <w:rsid w:val="00A878E0"/>
    <w:rsid w:val="00AA676F"/>
    <w:rsid w:val="00AD0D3D"/>
    <w:rsid w:val="00AD2601"/>
    <w:rsid w:val="00AE7FCF"/>
    <w:rsid w:val="00B025C6"/>
    <w:rsid w:val="00B026E2"/>
    <w:rsid w:val="00B02C1C"/>
    <w:rsid w:val="00B07D97"/>
    <w:rsid w:val="00B2754E"/>
    <w:rsid w:val="00B3018F"/>
    <w:rsid w:val="00B43B66"/>
    <w:rsid w:val="00B60DAB"/>
    <w:rsid w:val="00B811D9"/>
    <w:rsid w:val="00B92C79"/>
    <w:rsid w:val="00B96CAA"/>
    <w:rsid w:val="00BA18E9"/>
    <w:rsid w:val="00BA1919"/>
    <w:rsid w:val="00BA2729"/>
    <w:rsid w:val="00BA5CC8"/>
    <w:rsid w:val="00BB10F5"/>
    <w:rsid w:val="00BB5FF5"/>
    <w:rsid w:val="00BC0623"/>
    <w:rsid w:val="00BE0310"/>
    <w:rsid w:val="00BE3484"/>
    <w:rsid w:val="00BE50B4"/>
    <w:rsid w:val="00C049D0"/>
    <w:rsid w:val="00C06B29"/>
    <w:rsid w:val="00C31986"/>
    <w:rsid w:val="00C327CE"/>
    <w:rsid w:val="00C434D7"/>
    <w:rsid w:val="00C50DD1"/>
    <w:rsid w:val="00C62E79"/>
    <w:rsid w:val="00C63606"/>
    <w:rsid w:val="00C716E9"/>
    <w:rsid w:val="00C97552"/>
    <w:rsid w:val="00CA5005"/>
    <w:rsid w:val="00CA6366"/>
    <w:rsid w:val="00CE13A2"/>
    <w:rsid w:val="00CE538B"/>
    <w:rsid w:val="00CE7CC6"/>
    <w:rsid w:val="00CF0858"/>
    <w:rsid w:val="00CF1A03"/>
    <w:rsid w:val="00CF5AA6"/>
    <w:rsid w:val="00D12DCF"/>
    <w:rsid w:val="00D12E45"/>
    <w:rsid w:val="00D1500C"/>
    <w:rsid w:val="00D1720C"/>
    <w:rsid w:val="00D22ABF"/>
    <w:rsid w:val="00D25510"/>
    <w:rsid w:val="00D31335"/>
    <w:rsid w:val="00D330E5"/>
    <w:rsid w:val="00D40151"/>
    <w:rsid w:val="00D71225"/>
    <w:rsid w:val="00D71618"/>
    <w:rsid w:val="00D94B6B"/>
    <w:rsid w:val="00DD50E5"/>
    <w:rsid w:val="00DE4DD9"/>
    <w:rsid w:val="00DE58DA"/>
    <w:rsid w:val="00DF578A"/>
    <w:rsid w:val="00E00F91"/>
    <w:rsid w:val="00E01512"/>
    <w:rsid w:val="00E14DC4"/>
    <w:rsid w:val="00E20897"/>
    <w:rsid w:val="00E249AD"/>
    <w:rsid w:val="00E2517A"/>
    <w:rsid w:val="00E55A07"/>
    <w:rsid w:val="00E6652D"/>
    <w:rsid w:val="00E90CE6"/>
    <w:rsid w:val="00E910ED"/>
    <w:rsid w:val="00E93FD4"/>
    <w:rsid w:val="00EB31A2"/>
    <w:rsid w:val="00EC0EA6"/>
    <w:rsid w:val="00EC3481"/>
    <w:rsid w:val="00EC7B3A"/>
    <w:rsid w:val="00ED1EDF"/>
    <w:rsid w:val="00EE02F6"/>
    <w:rsid w:val="00EE0AF2"/>
    <w:rsid w:val="00EF2A76"/>
    <w:rsid w:val="00EF5F94"/>
    <w:rsid w:val="00F01E61"/>
    <w:rsid w:val="00F12F74"/>
    <w:rsid w:val="00F2780C"/>
    <w:rsid w:val="00F53326"/>
    <w:rsid w:val="00F55C8E"/>
    <w:rsid w:val="00F658ED"/>
    <w:rsid w:val="00F72A62"/>
    <w:rsid w:val="00F75919"/>
    <w:rsid w:val="00F76602"/>
    <w:rsid w:val="00F96CB8"/>
    <w:rsid w:val="00FE7CDD"/>
    <w:rsid w:val="01516FB1"/>
    <w:rsid w:val="015761F2"/>
    <w:rsid w:val="024C0C1A"/>
    <w:rsid w:val="04311111"/>
    <w:rsid w:val="04765B85"/>
    <w:rsid w:val="04836CBB"/>
    <w:rsid w:val="04BE419E"/>
    <w:rsid w:val="05061598"/>
    <w:rsid w:val="06050FDC"/>
    <w:rsid w:val="065450A3"/>
    <w:rsid w:val="071159E1"/>
    <w:rsid w:val="072F74AE"/>
    <w:rsid w:val="0756548D"/>
    <w:rsid w:val="07F317B0"/>
    <w:rsid w:val="089740A9"/>
    <w:rsid w:val="092E1BAB"/>
    <w:rsid w:val="09782C6F"/>
    <w:rsid w:val="09C569FB"/>
    <w:rsid w:val="0A755705"/>
    <w:rsid w:val="0B7758FF"/>
    <w:rsid w:val="0CB004A5"/>
    <w:rsid w:val="0D3D2E79"/>
    <w:rsid w:val="0EC15A97"/>
    <w:rsid w:val="0F5D276D"/>
    <w:rsid w:val="0FA726C0"/>
    <w:rsid w:val="10A75CD7"/>
    <w:rsid w:val="10C06BCA"/>
    <w:rsid w:val="10CC261A"/>
    <w:rsid w:val="10D26442"/>
    <w:rsid w:val="10FE0651"/>
    <w:rsid w:val="11055579"/>
    <w:rsid w:val="124F7FB2"/>
    <w:rsid w:val="13906318"/>
    <w:rsid w:val="14AF0D3C"/>
    <w:rsid w:val="14C053B3"/>
    <w:rsid w:val="1524636C"/>
    <w:rsid w:val="157652D7"/>
    <w:rsid w:val="15994EE8"/>
    <w:rsid w:val="15FD233F"/>
    <w:rsid w:val="169767C6"/>
    <w:rsid w:val="174431B2"/>
    <w:rsid w:val="17784E99"/>
    <w:rsid w:val="17A25C7B"/>
    <w:rsid w:val="17F51132"/>
    <w:rsid w:val="19947B54"/>
    <w:rsid w:val="1B233655"/>
    <w:rsid w:val="1B872A58"/>
    <w:rsid w:val="1D7405B4"/>
    <w:rsid w:val="1D9A053B"/>
    <w:rsid w:val="1FCF0C24"/>
    <w:rsid w:val="1FD87B03"/>
    <w:rsid w:val="20CA5D99"/>
    <w:rsid w:val="219A4796"/>
    <w:rsid w:val="236F3415"/>
    <w:rsid w:val="254B05DD"/>
    <w:rsid w:val="255A3B7A"/>
    <w:rsid w:val="25823522"/>
    <w:rsid w:val="258F3DBC"/>
    <w:rsid w:val="26836BE3"/>
    <w:rsid w:val="290B1866"/>
    <w:rsid w:val="2A422325"/>
    <w:rsid w:val="2A42778B"/>
    <w:rsid w:val="2AEF65AE"/>
    <w:rsid w:val="2B912978"/>
    <w:rsid w:val="2BE76D86"/>
    <w:rsid w:val="2C951F96"/>
    <w:rsid w:val="2CD1298C"/>
    <w:rsid w:val="2ED23322"/>
    <w:rsid w:val="2ED853CD"/>
    <w:rsid w:val="307A00A7"/>
    <w:rsid w:val="309F187F"/>
    <w:rsid w:val="30B4707A"/>
    <w:rsid w:val="3118459C"/>
    <w:rsid w:val="32545924"/>
    <w:rsid w:val="328C7406"/>
    <w:rsid w:val="335E7FEC"/>
    <w:rsid w:val="35166A2B"/>
    <w:rsid w:val="356420E9"/>
    <w:rsid w:val="362E1D14"/>
    <w:rsid w:val="378E7FEF"/>
    <w:rsid w:val="382E108F"/>
    <w:rsid w:val="3A5375A1"/>
    <w:rsid w:val="3B69592A"/>
    <w:rsid w:val="3BB10113"/>
    <w:rsid w:val="3CAE1D51"/>
    <w:rsid w:val="3DB54477"/>
    <w:rsid w:val="3E1F2206"/>
    <w:rsid w:val="40B07B4A"/>
    <w:rsid w:val="41B5793D"/>
    <w:rsid w:val="41C641F7"/>
    <w:rsid w:val="42397DD3"/>
    <w:rsid w:val="4349480A"/>
    <w:rsid w:val="44351831"/>
    <w:rsid w:val="456D2862"/>
    <w:rsid w:val="45D141B3"/>
    <w:rsid w:val="462136CF"/>
    <w:rsid w:val="462202D1"/>
    <w:rsid w:val="46A674D8"/>
    <w:rsid w:val="47230C96"/>
    <w:rsid w:val="47A80BDD"/>
    <w:rsid w:val="49525808"/>
    <w:rsid w:val="49753188"/>
    <w:rsid w:val="49E303F7"/>
    <w:rsid w:val="4A0B6556"/>
    <w:rsid w:val="4A1D232D"/>
    <w:rsid w:val="4A2B3654"/>
    <w:rsid w:val="4D193AC2"/>
    <w:rsid w:val="4D256F25"/>
    <w:rsid w:val="4E812B85"/>
    <w:rsid w:val="4EC76679"/>
    <w:rsid w:val="4F9A1781"/>
    <w:rsid w:val="50750CCF"/>
    <w:rsid w:val="50CD567A"/>
    <w:rsid w:val="5117658A"/>
    <w:rsid w:val="517F27AC"/>
    <w:rsid w:val="5255291D"/>
    <w:rsid w:val="52B973C7"/>
    <w:rsid w:val="53205E6B"/>
    <w:rsid w:val="53CF035A"/>
    <w:rsid w:val="558630E1"/>
    <w:rsid w:val="579D698C"/>
    <w:rsid w:val="57DB1B21"/>
    <w:rsid w:val="5A134879"/>
    <w:rsid w:val="5AD30D5A"/>
    <w:rsid w:val="5C683DCE"/>
    <w:rsid w:val="5CA50412"/>
    <w:rsid w:val="5D936B7B"/>
    <w:rsid w:val="5E6D23F9"/>
    <w:rsid w:val="5F5D3118"/>
    <w:rsid w:val="5F6C01BD"/>
    <w:rsid w:val="5FA9166D"/>
    <w:rsid w:val="602C1A9C"/>
    <w:rsid w:val="60632880"/>
    <w:rsid w:val="60AB45BE"/>
    <w:rsid w:val="61675145"/>
    <w:rsid w:val="61A35DC0"/>
    <w:rsid w:val="62973C67"/>
    <w:rsid w:val="62B75484"/>
    <w:rsid w:val="67262F53"/>
    <w:rsid w:val="68651C27"/>
    <w:rsid w:val="688B0893"/>
    <w:rsid w:val="68AC4BE1"/>
    <w:rsid w:val="68B6287C"/>
    <w:rsid w:val="6A6E0485"/>
    <w:rsid w:val="6AB36BBC"/>
    <w:rsid w:val="6B782F5D"/>
    <w:rsid w:val="6C7B5BF3"/>
    <w:rsid w:val="6CE825E6"/>
    <w:rsid w:val="6DEA5A07"/>
    <w:rsid w:val="6EB1046B"/>
    <w:rsid w:val="6ED738EF"/>
    <w:rsid w:val="6F6E7AEE"/>
    <w:rsid w:val="6FC950CC"/>
    <w:rsid w:val="71D91E43"/>
    <w:rsid w:val="74470FCF"/>
    <w:rsid w:val="746D32C2"/>
    <w:rsid w:val="74EF16D5"/>
    <w:rsid w:val="74FA0043"/>
    <w:rsid w:val="75B45DF0"/>
    <w:rsid w:val="766C59F4"/>
    <w:rsid w:val="76700DAD"/>
    <w:rsid w:val="76A27994"/>
    <w:rsid w:val="775C25C4"/>
    <w:rsid w:val="787A4351"/>
    <w:rsid w:val="79DC3E4C"/>
    <w:rsid w:val="7A247C5E"/>
    <w:rsid w:val="7DAC2BA2"/>
    <w:rsid w:val="7DB57EAB"/>
    <w:rsid w:val="7F332333"/>
    <w:rsid w:val="7F510737"/>
    <w:rsid w:val="7F9A5156"/>
    <w:rsid w:val="7FD52096"/>
    <w:rsid w:val="7FE9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basedOn w:val="Normal"/>
    <w:uiPriority w:val="99"/>
    <w:unhideWhenUsed/>
    <w:qFormat/>
    <w:pPr>
      <w:spacing w:before="100" w:beforeAutospacing="1" w:after="100" w:afterAutospacing="1" w:line="240" w:lineRule="auto"/>
    </w:pPr>
  </w:style>
  <w:style w:type="paragraph" w:styleId="Title">
    <w:name w:val="Title"/>
    <w:basedOn w:val="Normal"/>
    <w:qFormat/>
    <w:pPr>
      <w:jc w:val="center"/>
    </w:pPr>
    <w:rPr>
      <w:rFonts w:ascii="Garamond" w:hAnsi="Garamond" w:cs="Garamond"/>
      <w:b/>
      <w:bCs/>
      <w:sz w:val="36"/>
      <w:szCs w:val="36"/>
      <w:lang w:val="hu-HU" w:eastAsia="hu-HU"/>
    </w:rPr>
  </w:style>
  <w:style w:type="character" w:styleId="Strong">
    <w:name w:val="Strong"/>
    <w:basedOn w:val="DefaultParagraphFont"/>
    <w:uiPriority w:val="22"/>
    <w:qFormat/>
    <w:rPr>
      <w:b/>
      <w:bCs/>
    </w:rPr>
  </w:style>
  <w:style w:type="table" w:styleId="TableGrid">
    <w:name w:val="Table Grid"/>
    <w:qFormat/>
    <w:pPr>
      <w:widowControl w:val="0"/>
      <w:spacing w:after="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FontStyle15">
    <w:name w:val="Font Style15"/>
    <w:basedOn w:val="DefaultParagraphFont"/>
    <w:uiPriority w:val="99"/>
    <w:qFormat/>
    <w:rPr>
      <w:rFonts w:ascii="Angsana New" w:hAnsi="Angsana New" w:cs="Angsana New"/>
      <w:sz w:val="26"/>
      <w:szCs w:val="26"/>
    </w:rPr>
  </w:style>
  <w:style w:type="paragraph" w:customStyle="1" w:styleId="yiv2114313235msonormal">
    <w:name w:val="yiv2114313235msonormal"/>
    <w:basedOn w:val="Normal"/>
    <w:qFormat/>
    <w:pPr>
      <w:spacing w:before="100" w:beforeAutospacing="1" w:after="100" w:afterAutospacing="1"/>
    </w:pPr>
    <w:rPr>
      <w:lang w:val="hu-HU" w:eastAsia="hu-HU"/>
    </w:rPr>
  </w:style>
  <w:style w:type="paragraph" w:styleId="ListParagraph">
    <w:name w:val="List Paragraph"/>
    <w:basedOn w:val="Normal"/>
    <w:uiPriority w:val="99"/>
    <w:qFormat/>
    <w:pPr>
      <w:ind w:left="720"/>
      <w:contextualSpacing/>
    </w:pPr>
  </w:style>
  <w:style w:type="paragraph" w:customStyle="1" w:styleId="msolistparagraph0">
    <w:name w:val="msolistparagraph"/>
    <w:qFormat/>
    <w:pPr>
      <w:spacing w:beforeAutospacing="1" w:line="271" w:lineRule="auto"/>
      <w:ind w:left="720"/>
      <w:contextualSpacing/>
    </w:pPr>
    <w:rPr>
      <w:rFonts w:eastAsia="Times New Roman"/>
      <w:sz w:val="22"/>
      <w:szCs w:val="22"/>
      <w:lang w:eastAsia="zh-CN"/>
    </w:rPr>
  </w:style>
  <w:style w:type="character" w:customStyle="1" w:styleId="15">
    <w:name w:val="15"/>
    <w:qFormat/>
    <w:rPr>
      <w:rFonts w:ascii="Calibri" w:hAnsi="Calibri" w:cs="Calibri"/>
      <w:sz w:val="24"/>
      <w:szCs w:val="24"/>
    </w:rPr>
  </w:style>
  <w:style w:type="character" w:customStyle="1" w:styleId="16">
    <w:name w:val="16"/>
    <w:qFormat/>
    <w:rPr>
      <w:rFonts w:ascii="Calibri" w:hAnsi="Calibri" w:cs="Calibri"/>
      <w:i/>
    </w:rPr>
  </w:style>
  <w:style w:type="paragraph" w:styleId="NoSpacing">
    <w:name w:val="No Spacing"/>
    <w:uiPriority w:val="1"/>
    <w:qFormat/>
    <w:pPr>
      <w:spacing w:after="0" w:line="240" w:lineRule="auto"/>
    </w:pPr>
    <w:rPr>
      <w:sz w:val="22"/>
      <w:szCs w:val="22"/>
    </w:rPr>
  </w:style>
  <w:style w:type="character" w:styleId="Hyperlink">
    <w:name w:val="Hyperlink"/>
    <w:basedOn w:val="DefaultParagraphFont"/>
    <w:uiPriority w:val="99"/>
    <w:unhideWhenUsed/>
    <w:rsid w:val="006F50C0"/>
    <w:rPr>
      <w:color w:val="0563C1" w:themeColor="hyperlink"/>
      <w:u w:val="single"/>
    </w:rPr>
  </w:style>
  <w:style w:type="character" w:customStyle="1" w:styleId="il">
    <w:name w:val="il"/>
    <w:basedOn w:val="DefaultParagraphFont"/>
    <w:rsid w:val="00CE7CC6"/>
  </w:style>
  <w:style w:type="character" w:styleId="Emphasis">
    <w:name w:val="Emphasis"/>
    <w:basedOn w:val="DefaultParagraphFont"/>
    <w:uiPriority w:val="20"/>
    <w:qFormat/>
    <w:rsid w:val="00A45F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60" w:line="259" w:lineRule="auto"/>
    </w:pPr>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NormalWeb">
    <w:name w:val="Normal (Web)"/>
    <w:basedOn w:val="Normal"/>
    <w:uiPriority w:val="99"/>
    <w:unhideWhenUsed/>
    <w:qFormat/>
    <w:pPr>
      <w:spacing w:before="100" w:beforeAutospacing="1" w:after="100" w:afterAutospacing="1" w:line="240" w:lineRule="auto"/>
    </w:pPr>
  </w:style>
  <w:style w:type="paragraph" w:styleId="Title">
    <w:name w:val="Title"/>
    <w:basedOn w:val="Normal"/>
    <w:qFormat/>
    <w:pPr>
      <w:jc w:val="center"/>
    </w:pPr>
    <w:rPr>
      <w:rFonts w:ascii="Garamond" w:hAnsi="Garamond" w:cs="Garamond"/>
      <w:b/>
      <w:bCs/>
      <w:sz w:val="36"/>
      <w:szCs w:val="36"/>
      <w:lang w:val="hu-HU" w:eastAsia="hu-HU"/>
    </w:rPr>
  </w:style>
  <w:style w:type="character" w:styleId="Strong">
    <w:name w:val="Strong"/>
    <w:basedOn w:val="DefaultParagraphFont"/>
    <w:uiPriority w:val="22"/>
    <w:qFormat/>
    <w:rPr>
      <w:b/>
      <w:bCs/>
    </w:rPr>
  </w:style>
  <w:style w:type="table" w:styleId="TableGrid">
    <w:name w:val="Table Grid"/>
    <w:qFormat/>
    <w:pPr>
      <w:widowControl w:val="0"/>
      <w:spacing w:after="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customStyle="1" w:styleId="FontStyle15">
    <w:name w:val="Font Style15"/>
    <w:basedOn w:val="DefaultParagraphFont"/>
    <w:uiPriority w:val="99"/>
    <w:qFormat/>
    <w:rPr>
      <w:rFonts w:ascii="Angsana New" w:hAnsi="Angsana New" w:cs="Angsana New"/>
      <w:sz w:val="26"/>
      <w:szCs w:val="26"/>
    </w:rPr>
  </w:style>
  <w:style w:type="paragraph" w:customStyle="1" w:styleId="yiv2114313235msonormal">
    <w:name w:val="yiv2114313235msonormal"/>
    <w:basedOn w:val="Normal"/>
    <w:qFormat/>
    <w:pPr>
      <w:spacing w:before="100" w:beforeAutospacing="1" w:after="100" w:afterAutospacing="1"/>
    </w:pPr>
    <w:rPr>
      <w:lang w:val="hu-HU" w:eastAsia="hu-HU"/>
    </w:rPr>
  </w:style>
  <w:style w:type="paragraph" w:styleId="ListParagraph">
    <w:name w:val="List Paragraph"/>
    <w:basedOn w:val="Normal"/>
    <w:uiPriority w:val="99"/>
    <w:qFormat/>
    <w:pPr>
      <w:ind w:left="720"/>
      <w:contextualSpacing/>
    </w:pPr>
  </w:style>
  <w:style w:type="paragraph" w:customStyle="1" w:styleId="msolistparagraph0">
    <w:name w:val="msolistparagraph"/>
    <w:qFormat/>
    <w:pPr>
      <w:spacing w:beforeAutospacing="1" w:line="271" w:lineRule="auto"/>
      <w:ind w:left="720"/>
      <w:contextualSpacing/>
    </w:pPr>
    <w:rPr>
      <w:rFonts w:eastAsia="Times New Roman"/>
      <w:sz w:val="22"/>
      <w:szCs w:val="22"/>
      <w:lang w:eastAsia="zh-CN"/>
    </w:rPr>
  </w:style>
  <w:style w:type="character" w:customStyle="1" w:styleId="15">
    <w:name w:val="15"/>
    <w:qFormat/>
    <w:rPr>
      <w:rFonts w:ascii="Calibri" w:hAnsi="Calibri" w:cs="Calibri"/>
      <w:sz w:val="24"/>
      <w:szCs w:val="24"/>
    </w:rPr>
  </w:style>
  <w:style w:type="character" w:customStyle="1" w:styleId="16">
    <w:name w:val="16"/>
    <w:qFormat/>
    <w:rPr>
      <w:rFonts w:ascii="Calibri" w:hAnsi="Calibri" w:cs="Calibri"/>
      <w:i/>
    </w:rPr>
  </w:style>
  <w:style w:type="paragraph" w:styleId="NoSpacing">
    <w:name w:val="No Spacing"/>
    <w:uiPriority w:val="1"/>
    <w:qFormat/>
    <w:pPr>
      <w:spacing w:after="0" w:line="240" w:lineRule="auto"/>
    </w:pPr>
    <w:rPr>
      <w:sz w:val="22"/>
      <w:szCs w:val="22"/>
    </w:rPr>
  </w:style>
  <w:style w:type="character" w:styleId="Hyperlink">
    <w:name w:val="Hyperlink"/>
    <w:basedOn w:val="DefaultParagraphFont"/>
    <w:uiPriority w:val="99"/>
    <w:unhideWhenUsed/>
    <w:rsid w:val="006F50C0"/>
    <w:rPr>
      <w:color w:val="0563C1" w:themeColor="hyperlink"/>
      <w:u w:val="single"/>
    </w:rPr>
  </w:style>
  <w:style w:type="character" w:customStyle="1" w:styleId="il">
    <w:name w:val="il"/>
    <w:basedOn w:val="DefaultParagraphFont"/>
    <w:rsid w:val="00CE7CC6"/>
  </w:style>
  <w:style w:type="character" w:styleId="Emphasis">
    <w:name w:val="Emphasis"/>
    <w:basedOn w:val="DefaultParagraphFont"/>
    <w:uiPriority w:val="20"/>
    <w:qFormat/>
    <w:rsid w:val="00A45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977">
      <w:bodyDiv w:val="1"/>
      <w:marLeft w:val="0"/>
      <w:marRight w:val="0"/>
      <w:marTop w:val="0"/>
      <w:marBottom w:val="0"/>
      <w:divBdr>
        <w:top w:val="none" w:sz="0" w:space="0" w:color="auto"/>
        <w:left w:val="none" w:sz="0" w:space="0" w:color="auto"/>
        <w:bottom w:val="none" w:sz="0" w:space="0" w:color="auto"/>
        <w:right w:val="none" w:sz="0" w:space="0" w:color="auto"/>
      </w:divBdr>
    </w:div>
    <w:div w:id="50085351">
      <w:bodyDiv w:val="1"/>
      <w:marLeft w:val="0"/>
      <w:marRight w:val="0"/>
      <w:marTop w:val="0"/>
      <w:marBottom w:val="0"/>
      <w:divBdr>
        <w:top w:val="none" w:sz="0" w:space="0" w:color="auto"/>
        <w:left w:val="none" w:sz="0" w:space="0" w:color="auto"/>
        <w:bottom w:val="none" w:sz="0" w:space="0" w:color="auto"/>
        <w:right w:val="none" w:sz="0" w:space="0" w:color="auto"/>
      </w:divBdr>
    </w:div>
    <w:div w:id="50420485">
      <w:bodyDiv w:val="1"/>
      <w:marLeft w:val="0"/>
      <w:marRight w:val="0"/>
      <w:marTop w:val="0"/>
      <w:marBottom w:val="0"/>
      <w:divBdr>
        <w:top w:val="none" w:sz="0" w:space="0" w:color="auto"/>
        <w:left w:val="none" w:sz="0" w:space="0" w:color="auto"/>
        <w:bottom w:val="none" w:sz="0" w:space="0" w:color="auto"/>
        <w:right w:val="none" w:sz="0" w:space="0" w:color="auto"/>
      </w:divBdr>
    </w:div>
    <w:div w:id="73091996">
      <w:bodyDiv w:val="1"/>
      <w:marLeft w:val="0"/>
      <w:marRight w:val="0"/>
      <w:marTop w:val="0"/>
      <w:marBottom w:val="0"/>
      <w:divBdr>
        <w:top w:val="none" w:sz="0" w:space="0" w:color="auto"/>
        <w:left w:val="none" w:sz="0" w:space="0" w:color="auto"/>
        <w:bottom w:val="none" w:sz="0" w:space="0" w:color="auto"/>
        <w:right w:val="none" w:sz="0" w:space="0" w:color="auto"/>
      </w:divBdr>
    </w:div>
    <w:div w:id="77485826">
      <w:bodyDiv w:val="1"/>
      <w:marLeft w:val="0"/>
      <w:marRight w:val="0"/>
      <w:marTop w:val="0"/>
      <w:marBottom w:val="0"/>
      <w:divBdr>
        <w:top w:val="none" w:sz="0" w:space="0" w:color="auto"/>
        <w:left w:val="none" w:sz="0" w:space="0" w:color="auto"/>
        <w:bottom w:val="none" w:sz="0" w:space="0" w:color="auto"/>
        <w:right w:val="none" w:sz="0" w:space="0" w:color="auto"/>
      </w:divBdr>
    </w:div>
    <w:div w:id="87654182">
      <w:bodyDiv w:val="1"/>
      <w:marLeft w:val="0"/>
      <w:marRight w:val="0"/>
      <w:marTop w:val="0"/>
      <w:marBottom w:val="0"/>
      <w:divBdr>
        <w:top w:val="none" w:sz="0" w:space="0" w:color="auto"/>
        <w:left w:val="none" w:sz="0" w:space="0" w:color="auto"/>
        <w:bottom w:val="none" w:sz="0" w:space="0" w:color="auto"/>
        <w:right w:val="none" w:sz="0" w:space="0" w:color="auto"/>
      </w:divBdr>
    </w:div>
    <w:div w:id="88887851">
      <w:bodyDiv w:val="1"/>
      <w:marLeft w:val="0"/>
      <w:marRight w:val="0"/>
      <w:marTop w:val="0"/>
      <w:marBottom w:val="0"/>
      <w:divBdr>
        <w:top w:val="none" w:sz="0" w:space="0" w:color="auto"/>
        <w:left w:val="none" w:sz="0" w:space="0" w:color="auto"/>
        <w:bottom w:val="none" w:sz="0" w:space="0" w:color="auto"/>
        <w:right w:val="none" w:sz="0" w:space="0" w:color="auto"/>
      </w:divBdr>
    </w:div>
    <w:div w:id="108935219">
      <w:bodyDiv w:val="1"/>
      <w:marLeft w:val="0"/>
      <w:marRight w:val="0"/>
      <w:marTop w:val="0"/>
      <w:marBottom w:val="0"/>
      <w:divBdr>
        <w:top w:val="none" w:sz="0" w:space="0" w:color="auto"/>
        <w:left w:val="none" w:sz="0" w:space="0" w:color="auto"/>
        <w:bottom w:val="none" w:sz="0" w:space="0" w:color="auto"/>
        <w:right w:val="none" w:sz="0" w:space="0" w:color="auto"/>
      </w:divBdr>
    </w:div>
    <w:div w:id="130363423">
      <w:bodyDiv w:val="1"/>
      <w:marLeft w:val="0"/>
      <w:marRight w:val="0"/>
      <w:marTop w:val="0"/>
      <w:marBottom w:val="0"/>
      <w:divBdr>
        <w:top w:val="none" w:sz="0" w:space="0" w:color="auto"/>
        <w:left w:val="none" w:sz="0" w:space="0" w:color="auto"/>
        <w:bottom w:val="none" w:sz="0" w:space="0" w:color="auto"/>
        <w:right w:val="none" w:sz="0" w:space="0" w:color="auto"/>
      </w:divBdr>
    </w:div>
    <w:div w:id="131213907">
      <w:bodyDiv w:val="1"/>
      <w:marLeft w:val="0"/>
      <w:marRight w:val="0"/>
      <w:marTop w:val="0"/>
      <w:marBottom w:val="0"/>
      <w:divBdr>
        <w:top w:val="none" w:sz="0" w:space="0" w:color="auto"/>
        <w:left w:val="none" w:sz="0" w:space="0" w:color="auto"/>
        <w:bottom w:val="none" w:sz="0" w:space="0" w:color="auto"/>
        <w:right w:val="none" w:sz="0" w:space="0" w:color="auto"/>
      </w:divBdr>
    </w:div>
    <w:div w:id="131214164">
      <w:bodyDiv w:val="1"/>
      <w:marLeft w:val="0"/>
      <w:marRight w:val="0"/>
      <w:marTop w:val="0"/>
      <w:marBottom w:val="0"/>
      <w:divBdr>
        <w:top w:val="none" w:sz="0" w:space="0" w:color="auto"/>
        <w:left w:val="none" w:sz="0" w:space="0" w:color="auto"/>
        <w:bottom w:val="none" w:sz="0" w:space="0" w:color="auto"/>
        <w:right w:val="none" w:sz="0" w:space="0" w:color="auto"/>
      </w:divBdr>
    </w:div>
    <w:div w:id="132649653">
      <w:bodyDiv w:val="1"/>
      <w:marLeft w:val="0"/>
      <w:marRight w:val="0"/>
      <w:marTop w:val="0"/>
      <w:marBottom w:val="0"/>
      <w:divBdr>
        <w:top w:val="none" w:sz="0" w:space="0" w:color="auto"/>
        <w:left w:val="none" w:sz="0" w:space="0" w:color="auto"/>
        <w:bottom w:val="none" w:sz="0" w:space="0" w:color="auto"/>
        <w:right w:val="none" w:sz="0" w:space="0" w:color="auto"/>
      </w:divBdr>
    </w:div>
    <w:div w:id="151454119">
      <w:bodyDiv w:val="1"/>
      <w:marLeft w:val="0"/>
      <w:marRight w:val="0"/>
      <w:marTop w:val="0"/>
      <w:marBottom w:val="0"/>
      <w:divBdr>
        <w:top w:val="none" w:sz="0" w:space="0" w:color="auto"/>
        <w:left w:val="none" w:sz="0" w:space="0" w:color="auto"/>
        <w:bottom w:val="none" w:sz="0" w:space="0" w:color="auto"/>
        <w:right w:val="none" w:sz="0" w:space="0" w:color="auto"/>
      </w:divBdr>
    </w:div>
    <w:div w:id="157424191">
      <w:bodyDiv w:val="1"/>
      <w:marLeft w:val="0"/>
      <w:marRight w:val="0"/>
      <w:marTop w:val="0"/>
      <w:marBottom w:val="0"/>
      <w:divBdr>
        <w:top w:val="none" w:sz="0" w:space="0" w:color="auto"/>
        <w:left w:val="none" w:sz="0" w:space="0" w:color="auto"/>
        <w:bottom w:val="none" w:sz="0" w:space="0" w:color="auto"/>
        <w:right w:val="none" w:sz="0" w:space="0" w:color="auto"/>
      </w:divBdr>
    </w:div>
    <w:div w:id="181017896">
      <w:bodyDiv w:val="1"/>
      <w:marLeft w:val="0"/>
      <w:marRight w:val="0"/>
      <w:marTop w:val="0"/>
      <w:marBottom w:val="0"/>
      <w:divBdr>
        <w:top w:val="none" w:sz="0" w:space="0" w:color="auto"/>
        <w:left w:val="none" w:sz="0" w:space="0" w:color="auto"/>
        <w:bottom w:val="none" w:sz="0" w:space="0" w:color="auto"/>
        <w:right w:val="none" w:sz="0" w:space="0" w:color="auto"/>
      </w:divBdr>
    </w:div>
    <w:div w:id="181474805">
      <w:bodyDiv w:val="1"/>
      <w:marLeft w:val="0"/>
      <w:marRight w:val="0"/>
      <w:marTop w:val="0"/>
      <w:marBottom w:val="0"/>
      <w:divBdr>
        <w:top w:val="none" w:sz="0" w:space="0" w:color="auto"/>
        <w:left w:val="none" w:sz="0" w:space="0" w:color="auto"/>
        <w:bottom w:val="none" w:sz="0" w:space="0" w:color="auto"/>
        <w:right w:val="none" w:sz="0" w:space="0" w:color="auto"/>
      </w:divBdr>
    </w:div>
    <w:div w:id="193613653">
      <w:bodyDiv w:val="1"/>
      <w:marLeft w:val="0"/>
      <w:marRight w:val="0"/>
      <w:marTop w:val="0"/>
      <w:marBottom w:val="0"/>
      <w:divBdr>
        <w:top w:val="none" w:sz="0" w:space="0" w:color="auto"/>
        <w:left w:val="none" w:sz="0" w:space="0" w:color="auto"/>
        <w:bottom w:val="none" w:sz="0" w:space="0" w:color="auto"/>
        <w:right w:val="none" w:sz="0" w:space="0" w:color="auto"/>
      </w:divBdr>
    </w:div>
    <w:div w:id="211307464">
      <w:bodyDiv w:val="1"/>
      <w:marLeft w:val="0"/>
      <w:marRight w:val="0"/>
      <w:marTop w:val="0"/>
      <w:marBottom w:val="0"/>
      <w:divBdr>
        <w:top w:val="none" w:sz="0" w:space="0" w:color="auto"/>
        <w:left w:val="none" w:sz="0" w:space="0" w:color="auto"/>
        <w:bottom w:val="none" w:sz="0" w:space="0" w:color="auto"/>
        <w:right w:val="none" w:sz="0" w:space="0" w:color="auto"/>
      </w:divBdr>
    </w:div>
    <w:div w:id="225267548">
      <w:bodyDiv w:val="1"/>
      <w:marLeft w:val="0"/>
      <w:marRight w:val="0"/>
      <w:marTop w:val="0"/>
      <w:marBottom w:val="0"/>
      <w:divBdr>
        <w:top w:val="none" w:sz="0" w:space="0" w:color="auto"/>
        <w:left w:val="none" w:sz="0" w:space="0" w:color="auto"/>
        <w:bottom w:val="none" w:sz="0" w:space="0" w:color="auto"/>
        <w:right w:val="none" w:sz="0" w:space="0" w:color="auto"/>
      </w:divBdr>
    </w:div>
    <w:div w:id="237446930">
      <w:bodyDiv w:val="1"/>
      <w:marLeft w:val="0"/>
      <w:marRight w:val="0"/>
      <w:marTop w:val="0"/>
      <w:marBottom w:val="0"/>
      <w:divBdr>
        <w:top w:val="none" w:sz="0" w:space="0" w:color="auto"/>
        <w:left w:val="none" w:sz="0" w:space="0" w:color="auto"/>
        <w:bottom w:val="none" w:sz="0" w:space="0" w:color="auto"/>
        <w:right w:val="none" w:sz="0" w:space="0" w:color="auto"/>
      </w:divBdr>
    </w:div>
    <w:div w:id="239797016">
      <w:bodyDiv w:val="1"/>
      <w:marLeft w:val="0"/>
      <w:marRight w:val="0"/>
      <w:marTop w:val="0"/>
      <w:marBottom w:val="0"/>
      <w:divBdr>
        <w:top w:val="none" w:sz="0" w:space="0" w:color="auto"/>
        <w:left w:val="none" w:sz="0" w:space="0" w:color="auto"/>
        <w:bottom w:val="none" w:sz="0" w:space="0" w:color="auto"/>
        <w:right w:val="none" w:sz="0" w:space="0" w:color="auto"/>
      </w:divBdr>
    </w:div>
    <w:div w:id="286354213">
      <w:bodyDiv w:val="1"/>
      <w:marLeft w:val="0"/>
      <w:marRight w:val="0"/>
      <w:marTop w:val="0"/>
      <w:marBottom w:val="0"/>
      <w:divBdr>
        <w:top w:val="none" w:sz="0" w:space="0" w:color="auto"/>
        <w:left w:val="none" w:sz="0" w:space="0" w:color="auto"/>
        <w:bottom w:val="none" w:sz="0" w:space="0" w:color="auto"/>
        <w:right w:val="none" w:sz="0" w:space="0" w:color="auto"/>
      </w:divBdr>
    </w:div>
    <w:div w:id="308285870">
      <w:bodyDiv w:val="1"/>
      <w:marLeft w:val="0"/>
      <w:marRight w:val="0"/>
      <w:marTop w:val="0"/>
      <w:marBottom w:val="0"/>
      <w:divBdr>
        <w:top w:val="none" w:sz="0" w:space="0" w:color="auto"/>
        <w:left w:val="none" w:sz="0" w:space="0" w:color="auto"/>
        <w:bottom w:val="none" w:sz="0" w:space="0" w:color="auto"/>
        <w:right w:val="none" w:sz="0" w:space="0" w:color="auto"/>
      </w:divBdr>
    </w:div>
    <w:div w:id="323241547">
      <w:bodyDiv w:val="1"/>
      <w:marLeft w:val="0"/>
      <w:marRight w:val="0"/>
      <w:marTop w:val="0"/>
      <w:marBottom w:val="0"/>
      <w:divBdr>
        <w:top w:val="none" w:sz="0" w:space="0" w:color="auto"/>
        <w:left w:val="none" w:sz="0" w:space="0" w:color="auto"/>
        <w:bottom w:val="none" w:sz="0" w:space="0" w:color="auto"/>
        <w:right w:val="none" w:sz="0" w:space="0" w:color="auto"/>
      </w:divBdr>
    </w:div>
    <w:div w:id="323435273">
      <w:bodyDiv w:val="1"/>
      <w:marLeft w:val="0"/>
      <w:marRight w:val="0"/>
      <w:marTop w:val="0"/>
      <w:marBottom w:val="0"/>
      <w:divBdr>
        <w:top w:val="none" w:sz="0" w:space="0" w:color="auto"/>
        <w:left w:val="none" w:sz="0" w:space="0" w:color="auto"/>
        <w:bottom w:val="none" w:sz="0" w:space="0" w:color="auto"/>
        <w:right w:val="none" w:sz="0" w:space="0" w:color="auto"/>
      </w:divBdr>
    </w:div>
    <w:div w:id="350302141">
      <w:bodyDiv w:val="1"/>
      <w:marLeft w:val="0"/>
      <w:marRight w:val="0"/>
      <w:marTop w:val="0"/>
      <w:marBottom w:val="0"/>
      <w:divBdr>
        <w:top w:val="none" w:sz="0" w:space="0" w:color="auto"/>
        <w:left w:val="none" w:sz="0" w:space="0" w:color="auto"/>
        <w:bottom w:val="none" w:sz="0" w:space="0" w:color="auto"/>
        <w:right w:val="none" w:sz="0" w:space="0" w:color="auto"/>
      </w:divBdr>
    </w:div>
    <w:div w:id="356126455">
      <w:bodyDiv w:val="1"/>
      <w:marLeft w:val="0"/>
      <w:marRight w:val="0"/>
      <w:marTop w:val="0"/>
      <w:marBottom w:val="0"/>
      <w:divBdr>
        <w:top w:val="none" w:sz="0" w:space="0" w:color="auto"/>
        <w:left w:val="none" w:sz="0" w:space="0" w:color="auto"/>
        <w:bottom w:val="none" w:sz="0" w:space="0" w:color="auto"/>
        <w:right w:val="none" w:sz="0" w:space="0" w:color="auto"/>
      </w:divBdr>
    </w:div>
    <w:div w:id="375548307">
      <w:bodyDiv w:val="1"/>
      <w:marLeft w:val="0"/>
      <w:marRight w:val="0"/>
      <w:marTop w:val="0"/>
      <w:marBottom w:val="0"/>
      <w:divBdr>
        <w:top w:val="none" w:sz="0" w:space="0" w:color="auto"/>
        <w:left w:val="none" w:sz="0" w:space="0" w:color="auto"/>
        <w:bottom w:val="none" w:sz="0" w:space="0" w:color="auto"/>
        <w:right w:val="none" w:sz="0" w:space="0" w:color="auto"/>
      </w:divBdr>
    </w:div>
    <w:div w:id="378672859">
      <w:bodyDiv w:val="1"/>
      <w:marLeft w:val="0"/>
      <w:marRight w:val="0"/>
      <w:marTop w:val="0"/>
      <w:marBottom w:val="0"/>
      <w:divBdr>
        <w:top w:val="none" w:sz="0" w:space="0" w:color="auto"/>
        <w:left w:val="none" w:sz="0" w:space="0" w:color="auto"/>
        <w:bottom w:val="none" w:sz="0" w:space="0" w:color="auto"/>
        <w:right w:val="none" w:sz="0" w:space="0" w:color="auto"/>
      </w:divBdr>
    </w:div>
    <w:div w:id="407577546">
      <w:bodyDiv w:val="1"/>
      <w:marLeft w:val="0"/>
      <w:marRight w:val="0"/>
      <w:marTop w:val="0"/>
      <w:marBottom w:val="0"/>
      <w:divBdr>
        <w:top w:val="none" w:sz="0" w:space="0" w:color="auto"/>
        <w:left w:val="none" w:sz="0" w:space="0" w:color="auto"/>
        <w:bottom w:val="none" w:sz="0" w:space="0" w:color="auto"/>
        <w:right w:val="none" w:sz="0" w:space="0" w:color="auto"/>
      </w:divBdr>
    </w:div>
    <w:div w:id="414325635">
      <w:bodyDiv w:val="1"/>
      <w:marLeft w:val="0"/>
      <w:marRight w:val="0"/>
      <w:marTop w:val="0"/>
      <w:marBottom w:val="0"/>
      <w:divBdr>
        <w:top w:val="none" w:sz="0" w:space="0" w:color="auto"/>
        <w:left w:val="none" w:sz="0" w:space="0" w:color="auto"/>
        <w:bottom w:val="none" w:sz="0" w:space="0" w:color="auto"/>
        <w:right w:val="none" w:sz="0" w:space="0" w:color="auto"/>
      </w:divBdr>
    </w:div>
    <w:div w:id="459152531">
      <w:bodyDiv w:val="1"/>
      <w:marLeft w:val="0"/>
      <w:marRight w:val="0"/>
      <w:marTop w:val="0"/>
      <w:marBottom w:val="0"/>
      <w:divBdr>
        <w:top w:val="none" w:sz="0" w:space="0" w:color="auto"/>
        <w:left w:val="none" w:sz="0" w:space="0" w:color="auto"/>
        <w:bottom w:val="none" w:sz="0" w:space="0" w:color="auto"/>
        <w:right w:val="none" w:sz="0" w:space="0" w:color="auto"/>
      </w:divBdr>
    </w:div>
    <w:div w:id="459958236">
      <w:bodyDiv w:val="1"/>
      <w:marLeft w:val="0"/>
      <w:marRight w:val="0"/>
      <w:marTop w:val="0"/>
      <w:marBottom w:val="0"/>
      <w:divBdr>
        <w:top w:val="none" w:sz="0" w:space="0" w:color="auto"/>
        <w:left w:val="none" w:sz="0" w:space="0" w:color="auto"/>
        <w:bottom w:val="none" w:sz="0" w:space="0" w:color="auto"/>
        <w:right w:val="none" w:sz="0" w:space="0" w:color="auto"/>
      </w:divBdr>
    </w:div>
    <w:div w:id="479738408">
      <w:bodyDiv w:val="1"/>
      <w:marLeft w:val="0"/>
      <w:marRight w:val="0"/>
      <w:marTop w:val="0"/>
      <w:marBottom w:val="0"/>
      <w:divBdr>
        <w:top w:val="none" w:sz="0" w:space="0" w:color="auto"/>
        <w:left w:val="none" w:sz="0" w:space="0" w:color="auto"/>
        <w:bottom w:val="none" w:sz="0" w:space="0" w:color="auto"/>
        <w:right w:val="none" w:sz="0" w:space="0" w:color="auto"/>
      </w:divBdr>
    </w:div>
    <w:div w:id="493179932">
      <w:bodyDiv w:val="1"/>
      <w:marLeft w:val="0"/>
      <w:marRight w:val="0"/>
      <w:marTop w:val="0"/>
      <w:marBottom w:val="0"/>
      <w:divBdr>
        <w:top w:val="none" w:sz="0" w:space="0" w:color="auto"/>
        <w:left w:val="none" w:sz="0" w:space="0" w:color="auto"/>
        <w:bottom w:val="none" w:sz="0" w:space="0" w:color="auto"/>
        <w:right w:val="none" w:sz="0" w:space="0" w:color="auto"/>
      </w:divBdr>
    </w:div>
    <w:div w:id="510263391">
      <w:bodyDiv w:val="1"/>
      <w:marLeft w:val="0"/>
      <w:marRight w:val="0"/>
      <w:marTop w:val="0"/>
      <w:marBottom w:val="0"/>
      <w:divBdr>
        <w:top w:val="none" w:sz="0" w:space="0" w:color="auto"/>
        <w:left w:val="none" w:sz="0" w:space="0" w:color="auto"/>
        <w:bottom w:val="none" w:sz="0" w:space="0" w:color="auto"/>
        <w:right w:val="none" w:sz="0" w:space="0" w:color="auto"/>
      </w:divBdr>
    </w:div>
    <w:div w:id="523371114">
      <w:bodyDiv w:val="1"/>
      <w:marLeft w:val="0"/>
      <w:marRight w:val="0"/>
      <w:marTop w:val="0"/>
      <w:marBottom w:val="0"/>
      <w:divBdr>
        <w:top w:val="none" w:sz="0" w:space="0" w:color="auto"/>
        <w:left w:val="none" w:sz="0" w:space="0" w:color="auto"/>
        <w:bottom w:val="none" w:sz="0" w:space="0" w:color="auto"/>
        <w:right w:val="none" w:sz="0" w:space="0" w:color="auto"/>
      </w:divBdr>
    </w:div>
    <w:div w:id="562179471">
      <w:bodyDiv w:val="1"/>
      <w:marLeft w:val="0"/>
      <w:marRight w:val="0"/>
      <w:marTop w:val="0"/>
      <w:marBottom w:val="0"/>
      <w:divBdr>
        <w:top w:val="none" w:sz="0" w:space="0" w:color="auto"/>
        <w:left w:val="none" w:sz="0" w:space="0" w:color="auto"/>
        <w:bottom w:val="none" w:sz="0" w:space="0" w:color="auto"/>
        <w:right w:val="none" w:sz="0" w:space="0" w:color="auto"/>
      </w:divBdr>
    </w:div>
    <w:div w:id="585918581">
      <w:bodyDiv w:val="1"/>
      <w:marLeft w:val="0"/>
      <w:marRight w:val="0"/>
      <w:marTop w:val="0"/>
      <w:marBottom w:val="0"/>
      <w:divBdr>
        <w:top w:val="none" w:sz="0" w:space="0" w:color="auto"/>
        <w:left w:val="none" w:sz="0" w:space="0" w:color="auto"/>
        <w:bottom w:val="none" w:sz="0" w:space="0" w:color="auto"/>
        <w:right w:val="none" w:sz="0" w:space="0" w:color="auto"/>
      </w:divBdr>
    </w:div>
    <w:div w:id="593395551">
      <w:bodyDiv w:val="1"/>
      <w:marLeft w:val="0"/>
      <w:marRight w:val="0"/>
      <w:marTop w:val="0"/>
      <w:marBottom w:val="0"/>
      <w:divBdr>
        <w:top w:val="none" w:sz="0" w:space="0" w:color="auto"/>
        <w:left w:val="none" w:sz="0" w:space="0" w:color="auto"/>
        <w:bottom w:val="none" w:sz="0" w:space="0" w:color="auto"/>
        <w:right w:val="none" w:sz="0" w:space="0" w:color="auto"/>
      </w:divBdr>
    </w:div>
    <w:div w:id="613361846">
      <w:bodyDiv w:val="1"/>
      <w:marLeft w:val="0"/>
      <w:marRight w:val="0"/>
      <w:marTop w:val="0"/>
      <w:marBottom w:val="0"/>
      <w:divBdr>
        <w:top w:val="none" w:sz="0" w:space="0" w:color="auto"/>
        <w:left w:val="none" w:sz="0" w:space="0" w:color="auto"/>
        <w:bottom w:val="none" w:sz="0" w:space="0" w:color="auto"/>
        <w:right w:val="none" w:sz="0" w:space="0" w:color="auto"/>
      </w:divBdr>
    </w:div>
    <w:div w:id="626473884">
      <w:bodyDiv w:val="1"/>
      <w:marLeft w:val="0"/>
      <w:marRight w:val="0"/>
      <w:marTop w:val="0"/>
      <w:marBottom w:val="0"/>
      <w:divBdr>
        <w:top w:val="none" w:sz="0" w:space="0" w:color="auto"/>
        <w:left w:val="none" w:sz="0" w:space="0" w:color="auto"/>
        <w:bottom w:val="none" w:sz="0" w:space="0" w:color="auto"/>
        <w:right w:val="none" w:sz="0" w:space="0" w:color="auto"/>
      </w:divBdr>
    </w:div>
    <w:div w:id="635526741">
      <w:bodyDiv w:val="1"/>
      <w:marLeft w:val="0"/>
      <w:marRight w:val="0"/>
      <w:marTop w:val="0"/>
      <w:marBottom w:val="0"/>
      <w:divBdr>
        <w:top w:val="none" w:sz="0" w:space="0" w:color="auto"/>
        <w:left w:val="none" w:sz="0" w:space="0" w:color="auto"/>
        <w:bottom w:val="none" w:sz="0" w:space="0" w:color="auto"/>
        <w:right w:val="none" w:sz="0" w:space="0" w:color="auto"/>
      </w:divBdr>
    </w:div>
    <w:div w:id="644626350">
      <w:bodyDiv w:val="1"/>
      <w:marLeft w:val="0"/>
      <w:marRight w:val="0"/>
      <w:marTop w:val="0"/>
      <w:marBottom w:val="0"/>
      <w:divBdr>
        <w:top w:val="none" w:sz="0" w:space="0" w:color="auto"/>
        <w:left w:val="none" w:sz="0" w:space="0" w:color="auto"/>
        <w:bottom w:val="none" w:sz="0" w:space="0" w:color="auto"/>
        <w:right w:val="none" w:sz="0" w:space="0" w:color="auto"/>
      </w:divBdr>
    </w:div>
    <w:div w:id="665130669">
      <w:bodyDiv w:val="1"/>
      <w:marLeft w:val="0"/>
      <w:marRight w:val="0"/>
      <w:marTop w:val="0"/>
      <w:marBottom w:val="0"/>
      <w:divBdr>
        <w:top w:val="none" w:sz="0" w:space="0" w:color="auto"/>
        <w:left w:val="none" w:sz="0" w:space="0" w:color="auto"/>
        <w:bottom w:val="none" w:sz="0" w:space="0" w:color="auto"/>
        <w:right w:val="none" w:sz="0" w:space="0" w:color="auto"/>
      </w:divBdr>
    </w:div>
    <w:div w:id="672876601">
      <w:bodyDiv w:val="1"/>
      <w:marLeft w:val="0"/>
      <w:marRight w:val="0"/>
      <w:marTop w:val="0"/>
      <w:marBottom w:val="0"/>
      <w:divBdr>
        <w:top w:val="none" w:sz="0" w:space="0" w:color="auto"/>
        <w:left w:val="none" w:sz="0" w:space="0" w:color="auto"/>
        <w:bottom w:val="none" w:sz="0" w:space="0" w:color="auto"/>
        <w:right w:val="none" w:sz="0" w:space="0" w:color="auto"/>
      </w:divBdr>
    </w:div>
    <w:div w:id="673000378">
      <w:bodyDiv w:val="1"/>
      <w:marLeft w:val="0"/>
      <w:marRight w:val="0"/>
      <w:marTop w:val="0"/>
      <w:marBottom w:val="0"/>
      <w:divBdr>
        <w:top w:val="none" w:sz="0" w:space="0" w:color="auto"/>
        <w:left w:val="none" w:sz="0" w:space="0" w:color="auto"/>
        <w:bottom w:val="none" w:sz="0" w:space="0" w:color="auto"/>
        <w:right w:val="none" w:sz="0" w:space="0" w:color="auto"/>
      </w:divBdr>
    </w:div>
    <w:div w:id="681394568">
      <w:bodyDiv w:val="1"/>
      <w:marLeft w:val="0"/>
      <w:marRight w:val="0"/>
      <w:marTop w:val="0"/>
      <w:marBottom w:val="0"/>
      <w:divBdr>
        <w:top w:val="none" w:sz="0" w:space="0" w:color="auto"/>
        <w:left w:val="none" w:sz="0" w:space="0" w:color="auto"/>
        <w:bottom w:val="none" w:sz="0" w:space="0" w:color="auto"/>
        <w:right w:val="none" w:sz="0" w:space="0" w:color="auto"/>
      </w:divBdr>
    </w:div>
    <w:div w:id="685375515">
      <w:bodyDiv w:val="1"/>
      <w:marLeft w:val="0"/>
      <w:marRight w:val="0"/>
      <w:marTop w:val="0"/>
      <w:marBottom w:val="0"/>
      <w:divBdr>
        <w:top w:val="none" w:sz="0" w:space="0" w:color="auto"/>
        <w:left w:val="none" w:sz="0" w:space="0" w:color="auto"/>
        <w:bottom w:val="none" w:sz="0" w:space="0" w:color="auto"/>
        <w:right w:val="none" w:sz="0" w:space="0" w:color="auto"/>
      </w:divBdr>
    </w:div>
    <w:div w:id="699665041">
      <w:bodyDiv w:val="1"/>
      <w:marLeft w:val="0"/>
      <w:marRight w:val="0"/>
      <w:marTop w:val="0"/>
      <w:marBottom w:val="0"/>
      <w:divBdr>
        <w:top w:val="none" w:sz="0" w:space="0" w:color="auto"/>
        <w:left w:val="none" w:sz="0" w:space="0" w:color="auto"/>
        <w:bottom w:val="none" w:sz="0" w:space="0" w:color="auto"/>
        <w:right w:val="none" w:sz="0" w:space="0" w:color="auto"/>
      </w:divBdr>
    </w:div>
    <w:div w:id="701249487">
      <w:bodyDiv w:val="1"/>
      <w:marLeft w:val="0"/>
      <w:marRight w:val="0"/>
      <w:marTop w:val="0"/>
      <w:marBottom w:val="0"/>
      <w:divBdr>
        <w:top w:val="none" w:sz="0" w:space="0" w:color="auto"/>
        <w:left w:val="none" w:sz="0" w:space="0" w:color="auto"/>
        <w:bottom w:val="none" w:sz="0" w:space="0" w:color="auto"/>
        <w:right w:val="none" w:sz="0" w:space="0" w:color="auto"/>
      </w:divBdr>
    </w:div>
    <w:div w:id="714037614">
      <w:bodyDiv w:val="1"/>
      <w:marLeft w:val="0"/>
      <w:marRight w:val="0"/>
      <w:marTop w:val="0"/>
      <w:marBottom w:val="0"/>
      <w:divBdr>
        <w:top w:val="none" w:sz="0" w:space="0" w:color="auto"/>
        <w:left w:val="none" w:sz="0" w:space="0" w:color="auto"/>
        <w:bottom w:val="none" w:sz="0" w:space="0" w:color="auto"/>
        <w:right w:val="none" w:sz="0" w:space="0" w:color="auto"/>
      </w:divBdr>
    </w:div>
    <w:div w:id="719012497">
      <w:bodyDiv w:val="1"/>
      <w:marLeft w:val="0"/>
      <w:marRight w:val="0"/>
      <w:marTop w:val="0"/>
      <w:marBottom w:val="0"/>
      <w:divBdr>
        <w:top w:val="none" w:sz="0" w:space="0" w:color="auto"/>
        <w:left w:val="none" w:sz="0" w:space="0" w:color="auto"/>
        <w:bottom w:val="none" w:sz="0" w:space="0" w:color="auto"/>
        <w:right w:val="none" w:sz="0" w:space="0" w:color="auto"/>
      </w:divBdr>
    </w:div>
    <w:div w:id="780996500">
      <w:bodyDiv w:val="1"/>
      <w:marLeft w:val="0"/>
      <w:marRight w:val="0"/>
      <w:marTop w:val="0"/>
      <w:marBottom w:val="0"/>
      <w:divBdr>
        <w:top w:val="none" w:sz="0" w:space="0" w:color="auto"/>
        <w:left w:val="none" w:sz="0" w:space="0" w:color="auto"/>
        <w:bottom w:val="none" w:sz="0" w:space="0" w:color="auto"/>
        <w:right w:val="none" w:sz="0" w:space="0" w:color="auto"/>
      </w:divBdr>
    </w:div>
    <w:div w:id="794560537">
      <w:bodyDiv w:val="1"/>
      <w:marLeft w:val="0"/>
      <w:marRight w:val="0"/>
      <w:marTop w:val="0"/>
      <w:marBottom w:val="0"/>
      <w:divBdr>
        <w:top w:val="none" w:sz="0" w:space="0" w:color="auto"/>
        <w:left w:val="none" w:sz="0" w:space="0" w:color="auto"/>
        <w:bottom w:val="none" w:sz="0" w:space="0" w:color="auto"/>
        <w:right w:val="none" w:sz="0" w:space="0" w:color="auto"/>
      </w:divBdr>
    </w:div>
    <w:div w:id="807356575">
      <w:bodyDiv w:val="1"/>
      <w:marLeft w:val="0"/>
      <w:marRight w:val="0"/>
      <w:marTop w:val="0"/>
      <w:marBottom w:val="0"/>
      <w:divBdr>
        <w:top w:val="none" w:sz="0" w:space="0" w:color="auto"/>
        <w:left w:val="none" w:sz="0" w:space="0" w:color="auto"/>
        <w:bottom w:val="none" w:sz="0" w:space="0" w:color="auto"/>
        <w:right w:val="none" w:sz="0" w:space="0" w:color="auto"/>
      </w:divBdr>
    </w:div>
    <w:div w:id="828207369">
      <w:bodyDiv w:val="1"/>
      <w:marLeft w:val="0"/>
      <w:marRight w:val="0"/>
      <w:marTop w:val="0"/>
      <w:marBottom w:val="0"/>
      <w:divBdr>
        <w:top w:val="none" w:sz="0" w:space="0" w:color="auto"/>
        <w:left w:val="none" w:sz="0" w:space="0" w:color="auto"/>
        <w:bottom w:val="none" w:sz="0" w:space="0" w:color="auto"/>
        <w:right w:val="none" w:sz="0" w:space="0" w:color="auto"/>
      </w:divBdr>
    </w:div>
    <w:div w:id="829640794">
      <w:bodyDiv w:val="1"/>
      <w:marLeft w:val="0"/>
      <w:marRight w:val="0"/>
      <w:marTop w:val="0"/>
      <w:marBottom w:val="0"/>
      <w:divBdr>
        <w:top w:val="none" w:sz="0" w:space="0" w:color="auto"/>
        <w:left w:val="none" w:sz="0" w:space="0" w:color="auto"/>
        <w:bottom w:val="none" w:sz="0" w:space="0" w:color="auto"/>
        <w:right w:val="none" w:sz="0" w:space="0" w:color="auto"/>
      </w:divBdr>
    </w:div>
    <w:div w:id="874004589">
      <w:bodyDiv w:val="1"/>
      <w:marLeft w:val="0"/>
      <w:marRight w:val="0"/>
      <w:marTop w:val="0"/>
      <w:marBottom w:val="0"/>
      <w:divBdr>
        <w:top w:val="none" w:sz="0" w:space="0" w:color="auto"/>
        <w:left w:val="none" w:sz="0" w:space="0" w:color="auto"/>
        <w:bottom w:val="none" w:sz="0" w:space="0" w:color="auto"/>
        <w:right w:val="none" w:sz="0" w:space="0" w:color="auto"/>
      </w:divBdr>
    </w:div>
    <w:div w:id="875000316">
      <w:bodyDiv w:val="1"/>
      <w:marLeft w:val="0"/>
      <w:marRight w:val="0"/>
      <w:marTop w:val="0"/>
      <w:marBottom w:val="0"/>
      <w:divBdr>
        <w:top w:val="none" w:sz="0" w:space="0" w:color="auto"/>
        <w:left w:val="none" w:sz="0" w:space="0" w:color="auto"/>
        <w:bottom w:val="none" w:sz="0" w:space="0" w:color="auto"/>
        <w:right w:val="none" w:sz="0" w:space="0" w:color="auto"/>
      </w:divBdr>
    </w:div>
    <w:div w:id="900600366">
      <w:bodyDiv w:val="1"/>
      <w:marLeft w:val="0"/>
      <w:marRight w:val="0"/>
      <w:marTop w:val="0"/>
      <w:marBottom w:val="0"/>
      <w:divBdr>
        <w:top w:val="none" w:sz="0" w:space="0" w:color="auto"/>
        <w:left w:val="none" w:sz="0" w:space="0" w:color="auto"/>
        <w:bottom w:val="none" w:sz="0" w:space="0" w:color="auto"/>
        <w:right w:val="none" w:sz="0" w:space="0" w:color="auto"/>
      </w:divBdr>
    </w:div>
    <w:div w:id="903296787">
      <w:bodyDiv w:val="1"/>
      <w:marLeft w:val="0"/>
      <w:marRight w:val="0"/>
      <w:marTop w:val="0"/>
      <w:marBottom w:val="0"/>
      <w:divBdr>
        <w:top w:val="none" w:sz="0" w:space="0" w:color="auto"/>
        <w:left w:val="none" w:sz="0" w:space="0" w:color="auto"/>
        <w:bottom w:val="none" w:sz="0" w:space="0" w:color="auto"/>
        <w:right w:val="none" w:sz="0" w:space="0" w:color="auto"/>
      </w:divBdr>
    </w:div>
    <w:div w:id="904493014">
      <w:bodyDiv w:val="1"/>
      <w:marLeft w:val="0"/>
      <w:marRight w:val="0"/>
      <w:marTop w:val="0"/>
      <w:marBottom w:val="0"/>
      <w:divBdr>
        <w:top w:val="none" w:sz="0" w:space="0" w:color="auto"/>
        <w:left w:val="none" w:sz="0" w:space="0" w:color="auto"/>
        <w:bottom w:val="none" w:sz="0" w:space="0" w:color="auto"/>
        <w:right w:val="none" w:sz="0" w:space="0" w:color="auto"/>
      </w:divBdr>
    </w:div>
    <w:div w:id="910194657">
      <w:bodyDiv w:val="1"/>
      <w:marLeft w:val="0"/>
      <w:marRight w:val="0"/>
      <w:marTop w:val="0"/>
      <w:marBottom w:val="0"/>
      <w:divBdr>
        <w:top w:val="none" w:sz="0" w:space="0" w:color="auto"/>
        <w:left w:val="none" w:sz="0" w:space="0" w:color="auto"/>
        <w:bottom w:val="none" w:sz="0" w:space="0" w:color="auto"/>
        <w:right w:val="none" w:sz="0" w:space="0" w:color="auto"/>
      </w:divBdr>
    </w:div>
    <w:div w:id="945625074">
      <w:bodyDiv w:val="1"/>
      <w:marLeft w:val="0"/>
      <w:marRight w:val="0"/>
      <w:marTop w:val="0"/>
      <w:marBottom w:val="0"/>
      <w:divBdr>
        <w:top w:val="none" w:sz="0" w:space="0" w:color="auto"/>
        <w:left w:val="none" w:sz="0" w:space="0" w:color="auto"/>
        <w:bottom w:val="none" w:sz="0" w:space="0" w:color="auto"/>
        <w:right w:val="none" w:sz="0" w:space="0" w:color="auto"/>
      </w:divBdr>
    </w:div>
    <w:div w:id="948245555">
      <w:bodyDiv w:val="1"/>
      <w:marLeft w:val="0"/>
      <w:marRight w:val="0"/>
      <w:marTop w:val="0"/>
      <w:marBottom w:val="0"/>
      <w:divBdr>
        <w:top w:val="none" w:sz="0" w:space="0" w:color="auto"/>
        <w:left w:val="none" w:sz="0" w:space="0" w:color="auto"/>
        <w:bottom w:val="none" w:sz="0" w:space="0" w:color="auto"/>
        <w:right w:val="none" w:sz="0" w:space="0" w:color="auto"/>
      </w:divBdr>
    </w:div>
    <w:div w:id="950432628">
      <w:bodyDiv w:val="1"/>
      <w:marLeft w:val="0"/>
      <w:marRight w:val="0"/>
      <w:marTop w:val="0"/>
      <w:marBottom w:val="0"/>
      <w:divBdr>
        <w:top w:val="none" w:sz="0" w:space="0" w:color="auto"/>
        <w:left w:val="none" w:sz="0" w:space="0" w:color="auto"/>
        <w:bottom w:val="none" w:sz="0" w:space="0" w:color="auto"/>
        <w:right w:val="none" w:sz="0" w:space="0" w:color="auto"/>
      </w:divBdr>
    </w:div>
    <w:div w:id="957685822">
      <w:bodyDiv w:val="1"/>
      <w:marLeft w:val="0"/>
      <w:marRight w:val="0"/>
      <w:marTop w:val="0"/>
      <w:marBottom w:val="0"/>
      <w:divBdr>
        <w:top w:val="none" w:sz="0" w:space="0" w:color="auto"/>
        <w:left w:val="none" w:sz="0" w:space="0" w:color="auto"/>
        <w:bottom w:val="none" w:sz="0" w:space="0" w:color="auto"/>
        <w:right w:val="none" w:sz="0" w:space="0" w:color="auto"/>
      </w:divBdr>
    </w:div>
    <w:div w:id="960457510">
      <w:bodyDiv w:val="1"/>
      <w:marLeft w:val="0"/>
      <w:marRight w:val="0"/>
      <w:marTop w:val="0"/>
      <w:marBottom w:val="0"/>
      <w:divBdr>
        <w:top w:val="none" w:sz="0" w:space="0" w:color="auto"/>
        <w:left w:val="none" w:sz="0" w:space="0" w:color="auto"/>
        <w:bottom w:val="none" w:sz="0" w:space="0" w:color="auto"/>
        <w:right w:val="none" w:sz="0" w:space="0" w:color="auto"/>
      </w:divBdr>
    </w:div>
    <w:div w:id="965280148">
      <w:bodyDiv w:val="1"/>
      <w:marLeft w:val="0"/>
      <w:marRight w:val="0"/>
      <w:marTop w:val="0"/>
      <w:marBottom w:val="0"/>
      <w:divBdr>
        <w:top w:val="none" w:sz="0" w:space="0" w:color="auto"/>
        <w:left w:val="none" w:sz="0" w:space="0" w:color="auto"/>
        <w:bottom w:val="none" w:sz="0" w:space="0" w:color="auto"/>
        <w:right w:val="none" w:sz="0" w:space="0" w:color="auto"/>
      </w:divBdr>
    </w:div>
    <w:div w:id="970206621">
      <w:bodyDiv w:val="1"/>
      <w:marLeft w:val="0"/>
      <w:marRight w:val="0"/>
      <w:marTop w:val="0"/>
      <w:marBottom w:val="0"/>
      <w:divBdr>
        <w:top w:val="none" w:sz="0" w:space="0" w:color="auto"/>
        <w:left w:val="none" w:sz="0" w:space="0" w:color="auto"/>
        <w:bottom w:val="none" w:sz="0" w:space="0" w:color="auto"/>
        <w:right w:val="none" w:sz="0" w:space="0" w:color="auto"/>
      </w:divBdr>
    </w:div>
    <w:div w:id="970404814">
      <w:bodyDiv w:val="1"/>
      <w:marLeft w:val="0"/>
      <w:marRight w:val="0"/>
      <w:marTop w:val="0"/>
      <w:marBottom w:val="0"/>
      <w:divBdr>
        <w:top w:val="none" w:sz="0" w:space="0" w:color="auto"/>
        <w:left w:val="none" w:sz="0" w:space="0" w:color="auto"/>
        <w:bottom w:val="none" w:sz="0" w:space="0" w:color="auto"/>
        <w:right w:val="none" w:sz="0" w:space="0" w:color="auto"/>
      </w:divBdr>
    </w:div>
    <w:div w:id="989408301">
      <w:bodyDiv w:val="1"/>
      <w:marLeft w:val="0"/>
      <w:marRight w:val="0"/>
      <w:marTop w:val="0"/>
      <w:marBottom w:val="0"/>
      <w:divBdr>
        <w:top w:val="none" w:sz="0" w:space="0" w:color="auto"/>
        <w:left w:val="none" w:sz="0" w:space="0" w:color="auto"/>
        <w:bottom w:val="none" w:sz="0" w:space="0" w:color="auto"/>
        <w:right w:val="none" w:sz="0" w:space="0" w:color="auto"/>
      </w:divBdr>
    </w:div>
    <w:div w:id="989483506">
      <w:bodyDiv w:val="1"/>
      <w:marLeft w:val="0"/>
      <w:marRight w:val="0"/>
      <w:marTop w:val="0"/>
      <w:marBottom w:val="0"/>
      <w:divBdr>
        <w:top w:val="none" w:sz="0" w:space="0" w:color="auto"/>
        <w:left w:val="none" w:sz="0" w:space="0" w:color="auto"/>
        <w:bottom w:val="none" w:sz="0" w:space="0" w:color="auto"/>
        <w:right w:val="none" w:sz="0" w:space="0" w:color="auto"/>
      </w:divBdr>
    </w:div>
    <w:div w:id="998075866">
      <w:bodyDiv w:val="1"/>
      <w:marLeft w:val="0"/>
      <w:marRight w:val="0"/>
      <w:marTop w:val="0"/>
      <w:marBottom w:val="0"/>
      <w:divBdr>
        <w:top w:val="none" w:sz="0" w:space="0" w:color="auto"/>
        <w:left w:val="none" w:sz="0" w:space="0" w:color="auto"/>
        <w:bottom w:val="none" w:sz="0" w:space="0" w:color="auto"/>
        <w:right w:val="none" w:sz="0" w:space="0" w:color="auto"/>
      </w:divBdr>
    </w:div>
    <w:div w:id="1001658041">
      <w:bodyDiv w:val="1"/>
      <w:marLeft w:val="0"/>
      <w:marRight w:val="0"/>
      <w:marTop w:val="0"/>
      <w:marBottom w:val="0"/>
      <w:divBdr>
        <w:top w:val="none" w:sz="0" w:space="0" w:color="auto"/>
        <w:left w:val="none" w:sz="0" w:space="0" w:color="auto"/>
        <w:bottom w:val="none" w:sz="0" w:space="0" w:color="auto"/>
        <w:right w:val="none" w:sz="0" w:space="0" w:color="auto"/>
      </w:divBdr>
    </w:div>
    <w:div w:id="1034380645">
      <w:bodyDiv w:val="1"/>
      <w:marLeft w:val="0"/>
      <w:marRight w:val="0"/>
      <w:marTop w:val="0"/>
      <w:marBottom w:val="0"/>
      <w:divBdr>
        <w:top w:val="none" w:sz="0" w:space="0" w:color="auto"/>
        <w:left w:val="none" w:sz="0" w:space="0" w:color="auto"/>
        <w:bottom w:val="none" w:sz="0" w:space="0" w:color="auto"/>
        <w:right w:val="none" w:sz="0" w:space="0" w:color="auto"/>
      </w:divBdr>
    </w:div>
    <w:div w:id="1041709837">
      <w:bodyDiv w:val="1"/>
      <w:marLeft w:val="0"/>
      <w:marRight w:val="0"/>
      <w:marTop w:val="0"/>
      <w:marBottom w:val="0"/>
      <w:divBdr>
        <w:top w:val="none" w:sz="0" w:space="0" w:color="auto"/>
        <w:left w:val="none" w:sz="0" w:space="0" w:color="auto"/>
        <w:bottom w:val="none" w:sz="0" w:space="0" w:color="auto"/>
        <w:right w:val="none" w:sz="0" w:space="0" w:color="auto"/>
      </w:divBdr>
    </w:div>
    <w:div w:id="1042905215">
      <w:bodyDiv w:val="1"/>
      <w:marLeft w:val="0"/>
      <w:marRight w:val="0"/>
      <w:marTop w:val="0"/>
      <w:marBottom w:val="0"/>
      <w:divBdr>
        <w:top w:val="none" w:sz="0" w:space="0" w:color="auto"/>
        <w:left w:val="none" w:sz="0" w:space="0" w:color="auto"/>
        <w:bottom w:val="none" w:sz="0" w:space="0" w:color="auto"/>
        <w:right w:val="none" w:sz="0" w:space="0" w:color="auto"/>
      </w:divBdr>
    </w:div>
    <w:div w:id="1063990705">
      <w:bodyDiv w:val="1"/>
      <w:marLeft w:val="0"/>
      <w:marRight w:val="0"/>
      <w:marTop w:val="0"/>
      <w:marBottom w:val="0"/>
      <w:divBdr>
        <w:top w:val="none" w:sz="0" w:space="0" w:color="auto"/>
        <w:left w:val="none" w:sz="0" w:space="0" w:color="auto"/>
        <w:bottom w:val="none" w:sz="0" w:space="0" w:color="auto"/>
        <w:right w:val="none" w:sz="0" w:space="0" w:color="auto"/>
      </w:divBdr>
    </w:div>
    <w:div w:id="1079979623">
      <w:bodyDiv w:val="1"/>
      <w:marLeft w:val="0"/>
      <w:marRight w:val="0"/>
      <w:marTop w:val="0"/>
      <w:marBottom w:val="0"/>
      <w:divBdr>
        <w:top w:val="none" w:sz="0" w:space="0" w:color="auto"/>
        <w:left w:val="none" w:sz="0" w:space="0" w:color="auto"/>
        <w:bottom w:val="none" w:sz="0" w:space="0" w:color="auto"/>
        <w:right w:val="none" w:sz="0" w:space="0" w:color="auto"/>
      </w:divBdr>
    </w:div>
    <w:div w:id="1153251673">
      <w:bodyDiv w:val="1"/>
      <w:marLeft w:val="0"/>
      <w:marRight w:val="0"/>
      <w:marTop w:val="0"/>
      <w:marBottom w:val="0"/>
      <w:divBdr>
        <w:top w:val="none" w:sz="0" w:space="0" w:color="auto"/>
        <w:left w:val="none" w:sz="0" w:space="0" w:color="auto"/>
        <w:bottom w:val="none" w:sz="0" w:space="0" w:color="auto"/>
        <w:right w:val="none" w:sz="0" w:space="0" w:color="auto"/>
      </w:divBdr>
    </w:div>
    <w:div w:id="1203597467">
      <w:bodyDiv w:val="1"/>
      <w:marLeft w:val="0"/>
      <w:marRight w:val="0"/>
      <w:marTop w:val="0"/>
      <w:marBottom w:val="0"/>
      <w:divBdr>
        <w:top w:val="none" w:sz="0" w:space="0" w:color="auto"/>
        <w:left w:val="none" w:sz="0" w:space="0" w:color="auto"/>
        <w:bottom w:val="none" w:sz="0" w:space="0" w:color="auto"/>
        <w:right w:val="none" w:sz="0" w:space="0" w:color="auto"/>
      </w:divBdr>
    </w:div>
    <w:div w:id="1206798494">
      <w:bodyDiv w:val="1"/>
      <w:marLeft w:val="0"/>
      <w:marRight w:val="0"/>
      <w:marTop w:val="0"/>
      <w:marBottom w:val="0"/>
      <w:divBdr>
        <w:top w:val="none" w:sz="0" w:space="0" w:color="auto"/>
        <w:left w:val="none" w:sz="0" w:space="0" w:color="auto"/>
        <w:bottom w:val="none" w:sz="0" w:space="0" w:color="auto"/>
        <w:right w:val="none" w:sz="0" w:space="0" w:color="auto"/>
      </w:divBdr>
    </w:div>
    <w:div w:id="1216356131">
      <w:bodyDiv w:val="1"/>
      <w:marLeft w:val="0"/>
      <w:marRight w:val="0"/>
      <w:marTop w:val="0"/>
      <w:marBottom w:val="0"/>
      <w:divBdr>
        <w:top w:val="none" w:sz="0" w:space="0" w:color="auto"/>
        <w:left w:val="none" w:sz="0" w:space="0" w:color="auto"/>
        <w:bottom w:val="none" w:sz="0" w:space="0" w:color="auto"/>
        <w:right w:val="none" w:sz="0" w:space="0" w:color="auto"/>
      </w:divBdr>
    </w:div>
    <w:div w:id="1217201577">
      <w:bodyDiv w:val="1"/>
      <w:marLeft w:val="0"/>
      <w:marRight w:val="0"/>
      <w:marTop w:val="0"/>
      <w:marBottom w:val="0"/>
      <w:divBdr>
        <w:top w:val="none" w:sz="0" w:space="0" w:color="auto"/>
        <w:left w:val="none" w:sz="0" w:space="0" w:color="auto"/>
        <w:bottom w:val="none" w:sz="0" w:space="0" w:color="auto"/>
        <w:right w:val="none" w:sz="0" w:space="0" w:color="auto"/>
      </w:divBdr>
    </w:div>
    <w:div w:id="1232732749">
      <w:bodyDiv w:val="1"/>
      <w:marLeft w:val="0"/>
      <w:marRight w:val="0"/>
      <w:marTop w:val="0"/>
      <w:marBottom w:val="0"/>
      <w:divBdr>
        <w:top w:val="none" w:sz="0" w:space="0" w:color="auto"/>
        <w:left w:val="none" w:sz="0" w:space="0" w:color="auto"/>
        <w:bottom w:val="none" w:sz="0" w:space="0" w:color="auto"/>
        <w:right w:val="none" w:sz="0" w:space="0" w:color="auto"/>
      </w:divBdr>
    </w:div>
    <w:div w:id="1278753802">
      <w:bodyDiv w:val="1"/>
      <w:marLeft w:val="0"/>
      <w:marRight w:val="0"/>
      <w:marTop w:val="0"/>
      <w:marBottom w:val="0"/>
      <w:divBdr>
        <w:top w:val="none" w:sz="0" w:space="0" w:color="auto"/>
        <w:left w:val="none" w:sz="0" w:space="0" w:color="auto"/>
        <w:bottom w:val="none" w:sz="0" w:space="0" w:color="auto"/>
        <w:right w:val="none" w:sz="0" w:space="0" w:color="auto"/>
      </w:divBdr>
    </w:div>
    <w:div w:id="1310286792">
      <w:bodyDiv w:val="1"/>
      <w:marLeft w:val="0"/>
      <w:marRight w:val="0"/>
      <w:marTop w:val="0"/>
      <w:marBottom w:val="0"/>
      <w:divBdr>
        <w:top w:val="none" w:sz="0" w:space="0" w:color="auto"/>
        <w:left w:val="none" w:sz="0" w:space="0" w:color="auto"/>
        <w:bottom w:val="none" w:sz="0" w:space="0" w:color="auto"/>
        <w:right w:val="none" w:sz="0" w:space="0" w:color="auto"/>
      </w:divBdr>
    </w:div>
    <w:div w:id="1310986716">
      <w:bodyDiv w:val="1"/>
      <w:marLeft w:val="0"/>
      <w:marRight w:val="0"/>
      <w:marTop w:val="0"/>
      <w:marBottom w:val="0"/>
      <w:divBdr>
        <w:top w:val="none" w:sz="0" w:space="0" w:color="auto"/>
        <w:left w:val="none" w:sz="0" w:space="0" w:color="auto"/>
        <w:bottom w:val="none" w:sz="0" w:space="0" w:color="auto"/>
        <w:right w:val="none" w:sz="0" w:space="0" w:color="auto"/>
      </w:divBdr>
    </w:div>
    <w:div w:id="1344437430">
      <w:bodyDiv w:val="1"/>
      <w:marLeft w:val="0"/>
      <w:marRight w:val="0"/>
      <w:marTop w:val="0"/>
      <w:marBottom w:val="0"/>
      <w:divBdr>
        <w:top w:val="none" w:sz="0" w:space="0" w:color="auto"/>
        <w:left w:val="none" w:sz="0" w:space="0" w:color="auto"/>
        <w:bottom w:val="none" w:sz="0" w:space="0" w:color="auto"/>
        <w:right w:val="none" w:sz="0" w:space="0" w:color="auto"/>
      </w:divBdr>
    </w:div>
    <w:div w:id="1350370082">
      <w:bodyDiv w:val="1"/>
      <w:marLeft w:val="0"/>
      <w:marRight w:val="0"/>
      <w:marTop w:val="0"/>
      <w:marBottom w:val="0"/>
      <w:divBdr>
        <w:top w:val="none" w:sz="0" w:space="0" w:color="auto"/>
        <w:left w:val="none" w:sz="0" w:space="0" w:color="auto"/>
        <w:bottom w:val="none" w:sz="0" w:space="0" w:color="auto"/>
        <w:right w:val="none" w:sz="0" w:space="0" w:color="auto"/>
      </w:divBdr>
    </w:div>
    <w:div w:id="1391076665">
      <w:bodyDiv w:val="1"/>
      <w:marLeft w:val="0"/>
      <w:marRight w:val="0"/>
      <w:marTop w:val="0"/>
      <w:marBottom w:val="0"/>
      <w:divBdr>
        <w:top w:val="none" w:sz="0" w:space="0" w:color="auto"/>
        <w:left w:val="none" w:sz="0" w:space="0" w:color="auto"/>
        <w:bottom w:val="none" w:sz="0" w:space="0" w:color="auto"/>
        <w:right w:val="none" w:sz="0" w:space="0" w:color="auto"/>
      </w:divBdr>
    </w:div>
    <w:div w:id="1415860322">
      <w:bodyDiv w:val="1"/>
      <w:marLeft w:val="0"/>
      <w:marRight w:val="0"/>
      <w:marTop w:val="0"/>
      <w:marBottom w:val="0"/>
      <w:divBdr>
        <w:top w:val="none" w:sz="0" w:space="0" w:color="auto"/>
        <w:left w:val="none" w:sz="0" w:space="0" w:color="auto"/>
        <w:bottom w:val="none" w:sz="0" w:space="0" w:color="auto"/>
        <w:right w:val="none" w:sz="0" w:space="0" w:color="auto"/>
      </w:divBdr>
    </w:div>
    <w:div w:id="1427731625">
      <w:bodyDiv w:val="1"/>
      <w:marLeft w:val="0"/>
      <w:marRight w:val="0"/>
      <w:marTop w:val="0"/>
      <w:marBottom w:val="0"/>
      <w:divBdr>
        <w:top w:val="none" w:sz="0" w:space="0" w:color="auto"/>
        <w:left w:val="none" w:sz="0" w:space="0" w:color="auto"/>
        <w:bottom w:val="none" w:sz="0" w:space="0" w:color="auto"/>
        <w:right w:val="none" w:sz="0" w:space="0" w:color="auto"/>
      </w:divBdr>
    </w:div>
    <w:div w:id="1463617629">
      <w:bodyDiv w:val="1"/>
      <w:marLeft w:val="0"/>
      <w:marRight w:val="0"/>
      <w:marTop w:val="0"/>
      <w:marBottom w:val="0"/>
      <w:divBdr>
        <w:top w:val="none" w:sz="0" w:space="0" w:color="auto"/>
        <w:left w:val="none" w:sz="0" w:space="0" w:color="auto"/>
        <w:bottom w:val="none" w:sz="0" w:space="0" w:color="auto"/>
        <w:right w:val="none" w:sz="0" w:space="0" w:color="auto"/>
      </w:divBdr>
    </w:div>
    <w:div w:id="1466698485">
      <w:bodyDiv w:val="1"/>
      <w:marLeft w:val="0"/>
      <w:marRight w:val="0"/>
      <w:marTop w:val="0"/>
      <w:marBottom w:val="0"/>
      <w:divBdr>
        <w:top w:val="none" w:sz="0" w:space="0" w:color="auto"/>
        <w:left w:val="none" w:sz="0" w:space="0" w:color="auto"/>
        <w:bottom w:val="none" w:sz="0" w:space="0" w:color="auto"/>
        <w:right w:val="none" w:sz="0" w:space="0" w:color="auto"/>
      </w:divBdr>
    </w:div>
    <w:div w:id="1479809000">
      <w:bodyDiv w:val="1"/>
      <w:marLeft w:val="0"/>
      <w:marRight w:val="0"/>
      <w:marTop w:val="0"/>
      <w:marBottom w:val="0"/>
      <w:divBdr>
        <w:top w:val="none" w:sz="0" w:space="0" w:color="auto"/>
        <w:left w:val="none" w:sz="0" w:space="0" w:color="auto"/>
        <w:bottom w:val="none" w:sz="0" w:space="0" w:color="auto"/>
        <w:right w:val="none" w:sz="0" w:space="0" w:color="auto"/>
      </w:divBdr>
    </w:div>
    <w:div w:id="1527793761">
      <w:bodyDiv w:val="1"/>
      <w:marLeft w:val="0"/>
      <w:marRight w:val="0"/>
      <w:marTop w:val="0"/>
      <w:marBottom w:val="0"/>
      <w:divBdr>
        <w:top w:val="none" w:sz="0" w:space="0" w:color="auto"/>
        <w:left w:val="none" w:sz="0" w:space="0" w:color="auto"/>
        <w:bottom w:val="none" w:sz="0" w:space="0" w:color="auto"/>
        <w:right w:val="none" w:sz="0" w:space="0" w:color="auto"/>
      </w:divBdr>
    </w:div>
    <w:div w:id="1531844409">
      <w:bodyDiv w:val="1"/>
      <w:marLeft w:val="0"/>
      <w:marRight w:val="0"/>
      <w:marTop w:val="0"/>
      <w:marBottom w:val="0"/>
      <w:divBdr>
        <w:top w:val="none" w:sz="0" w:space="0" w:color="auto"/>
        <w:left w:val="none" w:sz="0" w:space="0" w:color="auto"/>
        <w:bottom w:val="none" w:sz="0" w:space="0" w:color="auto"/>
        <w:right w:val="none" w:sz="0" w:space="0" w:color="auto"/>
      </w:divBdr>
    </w:div>
    <w:div w:id="1556624437">
      <w:bodyDiv w:val="1"/>
      <w:marLeft w:val="0"/>
      <w:marRight w:val="0"/>
      <w:marTop w:val="0"/>
      <w:marBottom w:val="0"/>
      <w:divBdr>
        <w:top w:val="none" w:sz="0" w:space="0" w:color="auto"/>
        <w:left w:val="none" w:sz="0" w:space="0" w:color="auto"/>
        <w:bottom w:val="none" w:sz="0" w:space="0" w:color="auto"/>
        <w:right w:val="none" w:sz="0" w:space="0" w:color="auto"/>
      </w:divBdr>
    </w:div>
    <w:div w:id="1557548887">
      <w:bodyDiv w:val="1"/>
      <w:marLeft w:val="0"/>
      <w:marRight w:val="0"/>
      <w:marTop w:val="0"/>
      <w:marBottom w:val="0"/>
      <w:divBdr>
        <w:top w:val="none" w:sz="0" w:space="0" w:color="auto"/>
        <w:left w:val="none" w:sz="0" w:space="0" w:color="auto"/>
        <w:bottom w:val="none" w:sz="0" w:space="0" w:color="auto"/>
        <w:right w:val="none" w:sz="0" w:space="0" w:color="auto"/>
      </w:divBdr>
    </w:div>
    <w:div w:id="1572345545">
      <w:bodyDiv w:val="1"/>
      <w:marLeft w:val="0"/>
      <w:marRight w:val="0"/>
      <w:marTop w:val="0"/>
      <w:marBottom w:val="0"/>
      <w:divBdr>
        <w:top w:val="none" w:sz="0" w:space="0" w:color="auto"/>
        <w:left w:val="none" w:sz="0" w:space="0" w:color="auto"/>
        <w:bottom w:val="none" w:sz="0" w:space="0" w:color="auto"/>
        <w:right w:val="none" w:sz="0" w:space="0" w:color="auto"/>
      </w:divBdr>
    </w:div>
    <w:div w:id="1574781880">
      <w:bodyDiv w:val="1"/>
      <w:marLeft w:val="0"/>
      <w:marRight w:val="0"/>
      <w:marTop w:val="0"/>
      <w:marBottom w:val="0"/>
      <w:divBdr>
        <w:top w:val="none" w:sz="0" w:space="0" w:color="auto"/>
        <w:left w:val="none" w:sz="0" w:space="0" w:color="auto"/>
        <w:bottom w:val="none" w:sz="0" w:space="0" w:color="auto"/>
        <w:right w:val="none" w:sz="0" w:space="0" w:color="auto"/>
      </w:divBdr>
    </w:div>
    <w:div w:id="1578248947">
      <w:bodyDiv w:val="1"/>
      <w:marLeft w:val="0"/>
      <w:marRight w:val="0"/>
      <w:marTop w:val="0"/>
      <w:marBottom w:val="0"/>
      <w:divBdr>
        <w:top w:val="none" w:sz="0" w:space="0" w:color="auto"/>
        <w:left w:val="none" w:sz="0" w:space="0" w:color="auto"/>
        <w:bottom w:val="none" w:sz="0" w:space="0" w:color="auto"/>
        <w:right w:val="none" w:sz="0" w:space="0" w:color="auto"/>
      </w:divBdr>
    </w:div>
    <w:div w:id="1580093395">
      <w:bodyDiv w:val="1"/>
      <w:marLeft w:val="0"/>
      <w:marRight w:val="0"/>
      <w:marTop w:val="0"/>
      <w:marBottom w:val="0"/>
      <w:divBdr>
        <w:top w:val="none" w:sz="0" w:space="0" w:color="auto"/>
        <w:left w:val="none" w:sz="0" w:space="0" w:color="auto"/>
        <w:bottom w:val="none" w:sz="0" w:space="0" w:color="auto"/>
        <w:right w:val="none" w:sz="0" w:space="0" w:color="auto"/>
      </w:divBdr>
    </w:div>
    <w:div w:id="1589466336">
      <w:bodyDiv w:val="1"/>
      <w:marLeft w:val="0"/>
      <w:marRight w:val="0"/>
      <w:marTop w:val="0"/>
      <w:marBottom w:val="0"/>
      <w:divBdr>
        <w:top w:val="none" w:sz="0" w:space="0" w:color="auto"/>
        <w:left w:val="none" w:sz="0" w:space="0" w:color="auto"/>
        <w:bottom w:val="none" w:sz="0" w:space="0" w:color="auto"/>
        <w:right w:val="none" w:sz="0" w:space="0" w:color="auto"/>
      </w:divBdr>
    </w:div>
    <w:div w:id="1609577741">
      <w:bodyDiv w:val="1"/>
      <w:marLeft w:val="0"/>
      <w:marRight w:val="0"/>
      <w:marTop w:val="0"/>
      <w:marBottom w:val="0"/>
      <w:divBdr>
        <w:top w:val="none" w:sz="0" w:space="0" w:color="auto"/>
        <w:left w:val="none" w:sz="0" w:space="0" w:color="auto"/>
        <w:bottom w:val="none" w:sz="0" w:space="0" w:color="auto"/>
        <w:right w:val="none" w:sz="0" w:space="0" w:color="auto"/>
      </w:divBdr>
    </w:div>
    <w:div w:id="1619684392">
      <w:bodyDiv w:val="1"/>
      <w:marLeft w:val="0"/>
      <w:marRight w:val="0"/>
      <w:marTop w:val="0"/>
      <w:marBottom w:val="0"/>
      <w:divBdr>
        <w:top w:val="none" w:sz="0" w:space="0" w:color="auto"/>
        <w:left w:val="none" w:sz="0" w:space="0" w:color="auto"/>
        <w:bottom w:val="none" w:sz="0" w:space="0" w:color="auto"/>
        <w:right w:val="none" w:sz="0" w:space="0" w:color="auto"/>
      </w:divBdr>
    </w:div>
    <w:div w:id="1638484697">
      <w:bodyDiv w:val="1"/>
      <w:marLeft w:val="0"/>
      <w:marRight w:val="0"/>
      <w:marTop w:val="0"/>
      <w:marBottom w:val="0"/>
      <w:divBdr>
        <w:top w:val="none" w:sz="0" w:space="0" w:color="auto"/>
        <w:left w:val="none" w:sz="0" w:space="0" w:color="auto"/>
        <w:bottom w:val="none" w:sz="0" w:space="0" w:color="auto"/>
        <w:right w:val="none" w:sz="0" w:space="0" w:color="auto"/>
      </w:divBdr>
    </w:div>
    <w:div w:id="1670060994">
      <w:bodyDiv w:val="1"/>
      <w:marLeft w:val="0"/>
      <w:marRight w:val="0"/>
      <w:marTop w:val="0"/>
      <w:marBottom w:val="0"/>
      <w:divBdr>
        <w:top w:val="none" w:sz="0" w:space="0" w:color="auto"/>
        <w:left w:val="none" w:sz="0" w:space="0" w:color="auto"/>
        <w:bottom w:val="none" w:sz="0" w:space="0" w:color="auto"/>
        <w:right w:val="none" w:sz="0" w:space="0" w:color="auto"/>
      </w:divBdr>
    </w:div>
    <w:div w:id="1679624503">
      <w:bodyDiv w:val="1"/>
      <w:marLeft w:val="0"/>
      <w:marRight w:val="0"/>
      <w:marTop w:val="0"/>
      <w:marBottom w:val="0"/>
      <w:divBdr>
        <w:top w:val="none" w:sz="0" w:space="0" w:color="auto"/>
        <w:left w:val="none" w:sz="0" w:space="0" w:color="auto"/>
        <w:bottom w:val="none" w:sz="0" w:space="0" w:color="auto"/>
        <w:right w:val="none" w:sz="0" w:space="0" w:color="auto"/>
      </w:divBdr>
    </w:div>
    <w:div w:id="1697274511">
      <w:bodyDiv w:val="1"/>
      <w:marLeft w:val="0"/>
      <w:marRight w:val="0"/>
      <w:marTop w:val="0"/>
      <w:marBottom w:val="0"/>
      <w:divBdr>
        <w:top w:val="none" w:sz="0" w:space="0" w:color="auto"/>
        <w:left w:val="none" w:sz="0" w:space="0" w:color="auto"/>
        <w:bottom w:val="none" w:sz="0" w:space="0" w:color="auto"/>
        <w:right w:val="none" w:sz="0" w:space="0" w:color="auto"/>
      </w:divBdr>
    </w:div>
    <w:div w:id="1750693667">
      <w:bodyDiv w:val="1"/>
      <w:marLeft w:val="0"/>
      <w:marRight w:val="0"/>
      <w:marTop w:val="0"/>
      <w:marBottom w:val="0"/>
      <w:divBdr>
        <w:top w:val="none" w:sz="0" w:space="0" w:color="auto"/>
        <w:left w:val="none" w:sz="0" w:space="0" w:color="auto"/>
        <w:bottom w:val="none" w:sz="0" w:space="0" w:color="auto"/>
        <w:right w:val="none" w:sz="0" w:space="0" w:color="auto"/>
      </w:divBdr>
    </w:div>
    <w:div w:id="1772237364">
      <w:bodyDiv w:val="1"/>
      <w:marLeft w:val="0"/>
      <w:marRight w:val="0"/>
      <w:marTop w:val="0"/>
      <w:marBottom w:val="0"/>
      <w:divBdr>
        <w:top w:val="none" w:sz="0" w:space="0" w:color="auto"/>
        <w:left w:val="none" w:sz="0" w:space="0" w:color="auto"/>
        <w:bottom w:val="none" w:sz="0" w:space="0" w:color="auto"/>
        <w:right w:val="none" w:sz="0" w:space="0" w:color="auto"/>
      </w:divBdr>
    </w:div>
    <w:div w:id="1774595610">
      <w:bodyDiv w:val="1"/>
      <w:marLeft w:val="0"/>
      <w:marRight w:val="0"/>
      <w:marTop w:val="0"/>
      <w:marBottom w:val="0"/>
      <w:divBdr>
        <w:top w:val="none" w:sz="0" w:space="0" w:color="auto"/>
        <w:left w:val="none" w:sz="0" w:space="0" w:color="auto"/>
        <w:bottom w:val="none" w:sz="0" w:space="0" w:color="auto"/>
        <w:right w:val="none" w:sz="0" w:space="0" w:color="auto"/>
      </w:divBdr>
    </w:div>
    <w:div w:id="1798067102">
      <w:bodyDiv w:val="1"/>
      <w:marLeft w:val="0"/>
      <w:marRight w:val="0"/>
      <w:marTop w:val="0"/>
      <w:marBottom w:val="0"/>
      <w:divBdr>
        <w:top w:val="none" w:sz="0" w:space="0" w:color="auto"/>
        <w:left w:val="none" w:sz="0" w:space="0" w:color="auto"/>
        <w:bottom w:val="none" w:sz="0" w:space="0" w:color="auto"/>
        <w:right w:val="none" w:sz="0" w:space="0" w:color="auto"/>
      </w:divBdr>
    </w:div>
    <w:div w:id="1803767155">
      <w:bodyDiv w:val="1"/>
      <w:marLeft w:val="0"/>
      <w:marRight w:val="0"/>
      <w:marTop w:val="0"/>
      <w:marBottom w:val="0"/>
      <w:divBdr>
        <w:top w:val="none" w:sz="0" w:space="0" w:color="auto"/>
        <w:left w:val="none" w:sz="0" w:space="0" w:color="auto"/>
        <w:bottom w:val="none" w:sz="0" w:space="0" w:color="auto"/>
        <w:right w:val="none" w:sz="0" w:space="0" w:color="auto"/>
      </w:divBdr>
    </w:div>
    <w:div w:id="1807552090">
      <w:bodyDiv w:val="1"/>
      <w:marLeft w:val="0"/>
      <w:marRight w:val="0"/>
      <w:marTop w:val="0"/>
      <w:marBottom w:val="0"/>
      <w:divBdr>
        <w:top w:val="none" w:sz="0" w:space="0" w:color="auto"/>
        <w:left w:val="none" w:sz="0" w:space="0" w:color="auto"/>
        <w:bottom w:val="none" w:sz="0" w:space="0" w:color="auto"/>
        <w:right w:val="none" w:sz="0" w:space="0" w:color="auto"/>
      </w:divBdr>
    </w:div>
    <w:div w:id="1818180319">
      <w:bodyDiv w:val="1"/>
      <w:marLeft w:val="0"/>
      <w:marRight w:val="0"/>
      <w:marTop w:val="0"/>
      <w:marBottom w:val="0"/>
      <w:divBdr>
        <w:top w:val="none" w:sz="0" w:space="0" w:color="auto"/>
        <w:left w:val="none" w:sz="0" w:space="0" w:color="auto"/>
        <w:bottom w:val="none" w:sz="0" w:space="0" w:color="auto"/>
        <w:right w:val="none" w:sz="0" w:space="0" w:color="auto"/>
      </w:divBdr>
    </w:div>
    <w:div w:id="1842432673">
      <w:bodyDiv w:val="1"/>
      <w:marLeft w:val="0"/>
      <w:marRight w:val="0"/>
      <w:marTop w:val="0"/>
      <w:marBottom w:val="0"/>
      <w:divBdr>
        <w:top w:val="none" w:sz="0" w:space="0" w:color="auto"/>
        <w:left w:val="none" w:sz="0" w:space="0" w:color="auto"/>
        <w:bottom w:val="none" w:sz="0" w:space="0" w:color="auto"/>
        <w:right w:val="none" w:sz="0" w:space="0" w:color="auto"/>
      </w:divBdr>
    </w:div>
    <w:div w:id="1854220938">
      <w:bodyDiv w:val="1"/>
      <w:marLeft w:val="0"/>
      <w:marRight w:val="0"/>
      <w:marTop w:val="0"/>
      <w:marBottom w:val="0"/>
      <w:divBdr>
        <w:top w:val="none" w:sz="0" w:space="0" w:color="auto"/>
        <w:left w:val="none" w:sz="0" w:space="0" w:color="auto"/>
        <w:bottom w:val="none" w:sz="0" w:space="0" w:color="auto"/>
        <w:right w:val="none" w:sz="0" w:space="0" w:color="auto"/>
      </w:divBdr>
    </w:div>
    <w:div w:id="1869021997">
      <w:bodyDiv w:val="1"/>
      <w:marLeft w:val="0"/>
      <w:marRight w:val="0"/>
      <w:marTop w:val="0"/>
      <w:marBottom w:val="0"/>
      <w:divBdr>
        <w:top w:val="none" w:sz="0" w:space="0" w:color="auto"/>
        <w:left w:val="none" w:sz="0" w:space="0" w:color="auto"/>
        <w:bottom w:val="none" w:sz="0" w:space="0" w:color="auto"/>
        <w:right w:val="none" w:sz="0" w:space="0" w:color="auto"/>
      </w:divBdr>
    </w:div>
    <w:div w:id="1887719670">
      <w:bodyDiv w:val="1"/>
      <w:marLeft w:val="0"/>
      <w:marRight w:val="0"/>
      <w:marTop w:val="0"/>
      <w:marBottom w:val="0"/>
      <w:divBdr>
        <w:top w:val="none" w:sz="0" w:space="0" w:color="auto"/>
        <w:left w:val="none" w:sz="0" w:space="0" w:color="auto"/>
        <w:bottom w:val="none" w:sz="0" w:space="0" w:color="auto"/>
        <w:right w:val="none" w:sz="0" w:space="0" w:color="auto"/>
      </w:divBdr>
    </w:div>
    <w:div w:id="1896813978">
      <w:bodyDiv w:val="1"/>
      <w:marLeft w:val="0"/>
      <w:marRight w:val="0"/>
      <w:marTop w:val="0"/>
      <w:marBottom w:val="0"/>
      <w:divBdr>
        <w:top w:val="none" w:sz="0" w:space="0" w:color="auto"/>
        <w:left w:val="none" w:sz="0" w:space="0" w:color="auto"/>
        <w:bottom w:val="none" w:sz="0" w:space="0" w:color="auto"/>
        <w:right w:val="none" w:sz="0" w:space="0" w:color="auto"/>
      </w:divBdr>
    </w:div>
    <w:div w:id="1899826082">
      <w:bodyDiv w:val="1"/>
      <w:marLeft w:val="0"/>
      <w:marRight w:val="0"/>
      <w:marTop w:val="0"/>
      <w:marBottom w:val="0"/>
      <w:divBdr>
        <w:top w:val="none" w:sz="0" w:space="0" w:color="auto"/>
        <w:left w:val="none" w:sz="0" w:space="0" w:color="auto"/>
        <w:bottom w:val="none" w:sz="0" w:space="0" w:color="auto"/>
        <w:right w:val="none" w:sz="0" w:space="0" w:color="auto"/>
      </w:divBdr>
    </w:div>
    <w:div w:id="1904371789">
      <w:bodyDiv w:val="1"/>
      <w:marLeft w:val="0"/>
      <w:marRight w:val="0"/>
      <w:marTop w:val="0"/>
      <w:marBottom w:val="0"/>
      <w:divBdr>
        <w:top w:val="none" w:sz="0" w:space="0" w:color="auto"/>
        <w:left w:val="none" w:sz="0" w:space="0" w:color="auto"/>
        <w:bottom w:val="none" w:sz="0" w:space="0" w:color="auto"/>
        <w:right w:val="none" w:sz="0" w:space="0" w:color="auto"/>
      </w:divBdr>
    </w:div>
    <w:div w:id="1941335478">
      <w:bodyDiv w:val="1"/>
      <w:marLeft w:val="0"/>
      <w:marRight w:val="0"/>
      <w:marTop w:val="0"/>
      <w:marBottom w:val="0"/>
      <w:divBdr>
        <w:top w:val="none" w:sz="0" w:space="0" w:color="auto"/>
        <w:left w:val="none" w:sz="0" w:space="0" w:color="auto"/>
        <w:bottom w:val="none" w:sz="0" w:space="0" w:color="auto"/>
        <w:right w:val="none" w:sz="0" w:space="0" w:color="auto"/>
      </w:divBdr>
    </w:div>
    <w:div w:id="1942302548">
      <w:bodyDiv w:val="1"/>
      <w:marLeft w:val="0"/>
      <w:marRight w:val="0"/>
      <w:marTop w:val="0"/>
      <w:marBottom w:val="0"/>
      <w:divBdr>
        <w:top w:val="none" w:sz="0" w:space="0" w:color="auto"/>
        <w:left w:val="none" w:sz="0" w:space="0" w:color="auto"/>
        <w:bottom w:val="none" w:sz="0" w:space="0" w:color="auto"/>
        <w:right w:val="none" w:sz="0" w:space="0" w:color="auto"/>
      </w:divBdr>
    </w:div>
    <w:div w:id="1944417459">
      <w:bodyDiv w:val="1"/>
      <w:marLeft w:val="0"/>
      <w:marRight w:val="0"/>
      <w:marTop w:val="0"/>
      <w:marBottom w:val="0"/>
      <w:divBdr>
        <w:top w:val="none" w:sz="0" w:space="0" w:color="auto"/>
        <w:left w:val="none" w:sz="0" w:space="0" w:color="auto"/>
        <w:bottom w:val="none" w:sz="0" w:space="0" w:color="auto"/>
        <w:right w:val="none" w:sz="0" w:space="0" w:color="auto"/>
      </w:divBdr>
    </w:div>
    <w:div w:id="1965888696">
      <w:bodyDiv w:val="1"/>
      <w:marLeft w:val="0"/>
      <w:marRight w:val="0"/>
      <w:marTop w:val="0"/>
      <w:marBottom w:val="0"/>
      <w:divBdr>
        <w:top w:val="none" w:sz="0" w:space="0" w:color="auto"/>
        <w:left w:val="none" w:sz="0" w:space="0" w:color="auto"/>
        <w:bottom w:val="none" w:sz="0" w:space="0" w:color="auto"/>
        <w:right w:val="none" w:sz="0" w:space="0" w:color="auto"/>
      </w:divBdr>
    </w:div>
    <w:div w:id="1984767758">
      <w:bodyDiv w:val="1"/>
      <w:marLeft w:val="0"/>
      <w:marRight w:val="0"/>
      <w:marTop w:val="0"/>
      <w:marBottom w:val="0"/>
      <w:divBdr>
        <w:top w:val="none" w:sz="0" w:space="0" w:color="auto"/>
        <w:left w:val="none" w:sz="0" w:space="0" w:color="auto"/>
        <w:bottom w:val="none" w:sz="0" w:space="0" w:color="auto"/>
        <w:right w:val="none" w:sz="0" w:space="0" w:color="auto"/>
      </w:divBdr>
    </w:div>
    <w:div w:id="1999265502">
      <w:bodyDiv w:val="1"/>
      <w:marLeft w:val="0"/>
      <w:marRight w:val="0"/>
      <w:marTop w:val="0"/>
      <w:marBottom w:val="0"/>
      <w:divBdr>
        <w:top w:val="none" w:sz="0" w:space="0" w:color="auto"/>
        <w:left w:val="none" w:sz="0" w:space="0" w:color="auto"/>
        <w:bottom w:val="none" w:sz="0" w:space="0" w:color="auto"/>
        <w:right w:val="none" w:sz="0" w:space="0" w:color="auto"/>
      </w:divBdr>
    </w:div>
    <w:div w:id="2001080235">
      <w:bodyDiv w:val="1"/>
      <w:marLeft w:val="0"/>
      <w:marRight w:val="0"/>
      <w:marTop w:val="0"/>
      <w:marBottom w:val="0"/>
      <w:divBdr>
        <w:top w:val="none" w:sz="0" w:space="0" w:color="auto"/>
        <w:left w:val="none" w:sz="0" w:space="0" w:color="auto"/>
        <w:bottom w:val="none" w:sz="0" w:space="0" w:color="auto"/>
        <w:right w:val="none" w:sz="0" w:space="0" w:color="auto"/>
      </w:divBdr>
    </w:div>
    <w:div w:id="2009137519">
      <w:bodyDiv w:val="1"/>
      <w:marLeft w:val="0"/>
      <w:marRight w:val="0"/>
      <w:marTop w:val="0"/>
      <w:marBottom w:val="0"/>
      <w:divBdr>
        <w:top w:val="none" w:sz="0" w:space="0" w:color="auto"/>
        <w:left w:val="none" w:sz="0" w:space="0" w:color="auto"/>
        <w:bottom w:val="none" w:sz="0" w:space="0" w:color="auto"/>
        <w:right w:val="none" w:sz="0" w:space="0" w:color="auto"/>
      </w:divBdr>
    </w:div>
    <w:div w:id="2013140395">
      <w:bodyDiv w:val="1"/>
      <w:marLeft w:val="0"/>
      <w:marRight w:val="0"/>
      <w:marTop w:val="0"/>
      <w:marBottom w:val="0"/>
      <w:divBdr>
        <w:top w:val="none" w:sz="0" w:space="0" w:color="auto"/>
        <w:left w:val="none" w:sz="0" w:space="0" w:color="auto"/>
        <w:bottom w:val="none" w:sz="0" w:space="0" w:color="auto"/>
        <w:right w:val="none" w:sz="0" w:space="0" w:color="auto"/>
      </w:divBdr>
    </w:div>
    <w:div w:id="2024672125">
      <w:bodyDiv w:val="1"/>
      <w:marLeft w:val="0"/>
      <w:marRight w:val="0"/>
      <w:marTop w:val="0"/>
      <w:marBottom w:val="0"/>
      <w:divBdr>
        <w:top w:val="none" w:sz="0" w:space="0" w:color="auto"/>
        <w:left w:val="none" w:sz="0" w:space="0" w:color="auto"/>
        <w:bottom w:val="none" w:sz="0" w:space="0" w:color="auto"/>
        <w:right w:val="none" w:sz="0" w:space="0" w:color="auto"/>
      </w:divBdr>
    </w:div>
    <w:div w:id="2050303985">
      <w:bodyDiv w:val="1"/>
      <w:marLeft w:val="0"/>
      <w:marRight w:val="0"/>
      <w:marTop w:val="0"/>
      <w:marBottom w:val="0"/>
      <w:divBdr>
        <w:top w:val="none" w:sz="0" w:space="0" w:color="auto"/>
        <w:left w:val="none" w:sz="0" w:space="0" w:color="auto"/>
        <w:bottom w:val="none" w:sz="0" w:space="0" w:color="auto"/>
        <w:right w:val="none" w:sz="0" w:space="0" w:color="auto"/>
      </w:divBdr>
    </w:div>
    <w:div w:id="2055225945">
      <w:bodyDiv w:val="1"/>
      <w:marLeft w:val="0"/>
      <w:marRight w:val="0"/>
      <w:marTop w:val="0"/>
      <w:marBottom w:val="0"/>
      <w:divBdr>
        <w:top w:val="none" w:sz="0" w:space="0" w:color="auto"/>
        <w:left w:val="none" w:sz="0" w:space="0" w:color="auto"/>
        <w:bottom w:val="none" w:sz="0" w:space="0" w:color="auto"/>
        <w:right w:val="none" w:sz="0" w:space="0" w:color="auto"/>
      </w:divBdr>
    </w:div>
    <w:div w:id="2079130250">
      <w:bodyDiv w:val="1"/>
      <w:marLeft w:val="0"/>
      <w:marRight w:val="0"/>
      <w:marTop w:val="0"/>
      <w:marBottom w:val="0"/>
      <w:divBdr>
        <w:top w:val="none" w:sz="0" w:space="0" w:color="auto"/>
        <w:left w:val="none" w:sz="0" w:space="0" w:color="auto"/>
        <w:bottom w:val="none" w:sz="0" w:space="0" w:color="auto"/>
        <w:right w:val="none" w:sz="0" w:space="0" w:color="auto"/>
      </w:divBdr>
    </w:div>
    <w:div w:id="2091195086">
      <w:bodyDiv w:val="1"/>
      <w:marLeft w:val="0"/>
      <w:marRight w:val="0"/>
      <w:marTop w:val="0"/>
      <w:marBottom w:val="0"/>
      <w:divBdr>
        <w:top w:val="none" w:sz="0" w:space="0" w:color="auto"/>
        <w:left w:val="none" w:sz="0" w:space="0" w:color="auto"/>
        <w:bottom w:val="none" w:sz="0" w:space="0" w:color="auto"/>
        <w:right w:val="none" w:sz="0" w:space="0" w:color="auto"/>
      </w:divBdr>
    </w:div>
    <w:div w:id="2113281103">
      <w:bodyDiv w:val="1"/>
      <w:marLeft w:val="0"/>
      <w:marRight w:val="0"/>
      <w:marTop w:val="0"/>
      <w:marBottom w:val="0"/>
      <w:divBdr>
        <w:top w:val="none" w:sz="0" w:space="0" w:color="auto"/>
        <w:left w:val="none" w:sz="0" w:space="0" w:color="auto"/>
        <w:bottom w:val="none" w:sz="0" w:space="0" w:color="auto"/>
        <w:right w:val="none" w:sz="0" w:space="0" w:color="auto"/>
      </w:divBdr>
    </w:div>
    <w:div w:id="2133595741">
      <w:bodyDiv w:val="1"/>
      <w:marLeft w:val="0"/>
      <w:marRight w:val="0"/>
      <w:marTop w:val="0"/>
      <w:marBottom w:val="0"/>
      <w:divBdr>
        <w:top w:val="none" w:sz="0" w:space="0" w:color="auto"/>
        <w:left w:val="none" w:sz="0" w:space="0" w:color="auto"/>
        <w:bottom w:val="none" w:sz="0" w:space="0" w:color="auto"/>
        <w:right w:val="none" w:sz="0" w:space="0" w:color="auto"/>
      </w:divBdr>
    </w:div>
    <w:div w:id="2139755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assanaitelouali@gmail.com" TargetMode="External"/><Relationship Id="rId18" Type="http://schemas.openxmlformats.org/officeDocument/2006/relationships/hyperlink" Target="mailto:juliannaborbely@partium.ro" TargetMode="External"/><Relationship Id="rId26" Type="http://schemas.openxmlformats.org/officeDocument/2006/relationships/hyperlink" Target="mailto:achraf-idrissi@outlook.com" TargetMode="External"/><Relationship Id="rId39" Type="http://schemas.openxmlformats.org/officeDocument/2006/relationships/hyperlink" Target="mailto:dhpopescu@partium.ro" TargetMode="External"/><Relationship Id="rId3" Type="http://schemas.openxmlformats.org/officeDocument/2006/relationships/numbering" Target="numbering.xml"/><Relationship Id="rId21" Type="http://schemas.openxmlformats.org/officeDocument/2006/relationships/hyperlink" Target="mailto:sorin.ciutacu@e-uvt.ro" TargetMode="External"/><Relationship Id="rId34" Type="http://schemas.openxmlformats.org/officeDocument/2006/relationships/hyperlink" Target="mailto:muresanaurel@yahoo.com" TargetMode="External"/><Relationship Id="rId42" Type="http://schemas.openxmlformats.org/officeDocument/2006/relationships/hyperlink" Target="mailto:szabofruzsi74@gmail.com" TargetMode="External"/><Relationship Id="rId47" Type="http://schemas.openxmlformats.org/officeDocument/2006/relationships/hyperlink" Target="mailto:vincze.zsofia@partium.ro" TargetMode="External"/><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many1065@gmail.com" TargetMode="External"/><Relationship Id="rId17" Type="http://schemas.openxmlformats.org/officeDocument/2006/relationships/hyperlink" Target="mailto:bokosborbala@partium.ro" TargetMode="External"/><Relationship Id="rId25" Type="http://schemas.openxmlformats.org/officeDocument/2006/relationships/hyperlink" Target="mailto:grunda.marcell@arts.unideb.hu" TargetMode="External"/><Relationship Id="rId33" Type="http://schemas.openxmlformats.org/officeDocument/2006/relationships/hyperlink" Target="mailto:zoltan.mikoly@gmail.com" TargetMode="External"/><Relationship Id="rId38" Type="http://schemas.openxmlformats.org/officeDocument/2006/relationships/hyperlink" Target="mailto:titus.pop@partium.ro" TargetMode="External"/><Relationship Id="rId46" Type="http://schemas.openxmlformats.org/officeDocument/2006/relationships/hyperlink" Target="mailto:vesszosbalazs@gmail.com" TargetMode="External"/><Relationship Id="rId2" Type="http://schemas.openxmlformats.org/officeDocument/2006/relationships/customXml" Target="../customXml/item2.xml"/><Relationship Id="rId16" Type="http://schemas.openxmlformats.org/officeDocument/2006/relationships/hyperlink" Target="mailto:boakye-yiadom.george@arts.unideb.hu" TargetMode="External"/><Relationship Id="rId20" Type="http://schemas.openxmlformats.org/officeDocument/2006/relationships/hyperlink" Target="mailto:Schaoui14@gmail.com" TargetMode="External"/><Relationship Id="rId29" Type="http://schemas.openxmlformats.org/officeDocument/2006/relationships/hyperlink" Target="mailto:kovacs.timea@kre.hu" TargetMode="External"/><Relationship Id="rId41" Type="http://schemas.openxmlformats.org/officeDocument/2006/relationships/hyperlink" Target="mailto:crenataalice@partium.r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facebook.com/l.php?u=https%3A%2F%2Fmeet.google.com%2Fkha-mvbg-fbw%3Ffbclid%3DIwAR3-Wc2pxTM03Qs0TNV0WHQcV_1XWtWjHxq0WiG4NF3dR1Gur7j1Q1e0hv0&amp;h=AT23Bi4PvvmVszSQAU8T_BQckKm05tcLPQSAhmPnasGLJ4gKv8Pc5TqHA_MVzhk0kNW_-VFaouyAm5ij3qTtV6vpbzEtep8BRmi0NdseLsPALfnOSvvSEa8brwVE5ahZjBA1zXB7XFHp17nP2oVk2g" TargetMode="External"/><Relationship Id="rId24" Type="http://schemas.openxmlformats.org/officeDocument/2006/relationships/hyperlink" Target="mailto:galla.edit@gmail.com" TargetMode="External"/><Relationship Id="rId32" Type="http://schemas.openxmlformats.org/officeDocument/2006/relationships/hyperlink" Target="mailto:enikomaior@partium.ro" TargetMode="External"/><Relationship Id="rId37" Type="http://schemas.openxmlformats.org/officeDocument/2006/relationships/hyperlink" Target="mailto:raluca.petrus@e-uvt.ro" TargetMode="External"/><Relationship Id="rId40" Type="http://schemas.openxmlformats.org/officeDocument/2006/relationships/hyperlink" Target="mailto:raulsaran1996@gmail.com" TargetMode="External"/><Relationship Id="rId45" Type="http://schemas.openxmlformats.org/officeDocument/2006/relationships/hyperlink" Target="mailto:veresottilia@gmail.com" TargetMode="External"/><Relationship Id="rId5" Type="http://schemas.microsoft.com/office/2007/relationships/stylesWithEffects" Target="stylesWithEffects.xml"/><Relationship Id="rId15" Type="http://schemas.openxmlformats.org/officeDocument/2006/relationships/hyperlink" Target="mailto:benedekandrea@partium.ro" TargetMode="External"/><Relationship Id="rId23" Type="http://schemas.openxmlformats.org/officeDocument/2006/relationships/hyperlink" Target="mailto:gaal.szabo.peter@drhe.hu" TargetMode="External"/><Relationship Id="rId28" Type="http://schemas.openxmlformats.org/officeDocument/2006/relationships/hyperlink" Target="mailto:kmeczko.szilard@drhe.hu" TargetMode="External"/><Relationship Id="rId36" Type="http://schemas.openxmlformats.org/officeDocument/2006/relationships/hyperlink" Target="mailto:erdos.alexandra@arts.unideb.hu" TargetMode="External"/><Relationship Id="rId49" Type="http://schemas.openxmlformats.org/officeDocument/2006/relationships/header" Target="header1.xml"/><Relationship Id="rId10" Type="http://schemas.openxmlformats.org/officeDocument/2006/relationships/hyperlink" Target="https://l.facebook.com/l.php?u=https%3A%2F%2Fmeet.google.com%2Fkha-mvbg-fbw%3Ffbclid%3DIwAR3-Wc2pxTM03Qs0TNV0WHQcV_1XWtWjHxq0WiG4NF3dR1Gur7j1Q1e0hv0&amp;h=AT23Bi4PvvmVszSQAU8T_BQckKm05tcLPQSAhmPnasGLJ4gKv8Pc5TqHA_MVzhk0kNW_-VFaouyAm5ij3qTtV6vpbzEtep8BRmi0NdseLsPALfnOSvvSEa8brwVE5ahZjBA1zXB7XFHp17nP2oVk2g" TargetMode="External"/><Relationship Id="rId19" Type="http://schemas.openxmlformats.org/officeDocument/2006/relationships/hyperlink" Target="mailto:pal-izabella@partium.ro" TargetMode="External"/><Relationship Id="rId31" Type="http://schemas.openxmlformats.org/officeDocument/2006/relationships/hyperlink" Target="mailto:liu.meng@arts.unideb.hu" TargetMode="External"/><Relationship Id="rId44" Type="http://schemas.openxmlformats.org/officeDocument/2006/relationships/hyperlink" Target="mailto:valastyan.tamas@arts.unideb.hu" TargetMode="Externa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ntal.janos@partium.ro" TargetMode="External"/><Relationship Id="rId22" Type="http://schemas.openxmlformats.org/officeDocument/2006/relationships/hyperlink" Target="mailto:acsillag15@gmail.com" TargetMode="External"/><Relationship Id="rId27" Type="http://schemas.openxmlformats.org/officeDocument/2006/relationships/hyperlink" Target="mailto:kadar-alexandra@partium.ro" TargetMode="External"/><Relationship Id="rId30" Type="http://schemas.openxmlformats.org/officeDocument/2006/relationships/hyperlink" Target="mailto:kovacs-zoltan@partium.ro" TargetMode="External"/><Relationship Id="rId35" Type="http://schemas.openxmlformats.org/officeDocument/2006/relationships/hyperlink" Target="mailto:nagy-dora@partium.ro" TargetMode="External"/><Relationship Id="rId43" Type="http://schemas.openxmlformats.org/officeDocument/2006/relationships/hyperlink" Target="mailto:tayebi.mohammadrasoul@arts.unideb.hu" TargetMode="External"/><Relationship Id="rId48" Type="http://schemas.openxmlformats.org/officeDocument/2006/relationships/hyperlink" Target="mailto:zhu.xiaohan@arts.unideb.hu" TargetMode="External"/><Relationship Id="rId8" Type="http://schemas.openxmlformats.org/officeDocument/2006/relationships/footnotes" Target="footnote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DC6A6F-EF9C-4301-B5B4-3EFF537E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20</Pages>
  <Words>8482</Words>
  <Characters>48352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DPlaptop</dc:creator>
  <cp:lastModifiedBy>Admin</cp:lastModifiedBy>
  <cp:revision>38</cp:revision>
  <cp:lastPrinted>2021-10-21T14:01:00Z</cp:lastPrinted>
  <dcterms:created xsi:type="dcterms:W3CDTF">2021-10-21T13:54:00Z</dcterms:created>
  <dcterms:modified xsi:type="dcterms:W3CDTF">2022-11-14T09:42:00Z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